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7DC8" w14:textId="77777777" w:rsidR="00D1788A" w:rsidRDefault="00D1788A" w:rsidP="00D4654D">
      <w:pPr>
        <w:jc w:val="center"/>
        <w:rPr>
          <w:rFonts w:ascii="Garamond" w:hAnsi="Garamond"/>
          <w:b/>
          <w:sz w:val="28"/>
          <w:szCs w:val="28"/>
        </w:rPr>
      </w:pPr>
    </w:p>
    <w:p w14:paraId="34EEFA83" w14:textId="77777777" w:rsidR="002B1A7B" w:rsidRPr="006A59F4" w:rsidRDefault="002B1A7B" w:rsidP="002B1A7B">
      <w:pPr>
        <w:jc w:val="center"/>
        <w:rPr>
          <w:rFonts w:ascii="Garamond" w:hAnsi="Garamond"/>
          <w:b/>
          <w:sz w:val="28"/>
          <w:szCs w:val="28"/>
        </w:rPr>
      </w:pPr>
      <w:r w:rsidRPr="006A59F4">
        <w:rPr>
          <w:rFonts w:ascii="Garamond" w:hAnsi="Garamond"/>
          <w:b/>
          <w:sz w:val="28"/>
          <w:szCs w:val="28"/>
        </w:rPr>
        <w:t xml:space="preserve">COMMUNE DE </w:t>
      </w:r>
      <w:r>
        <w:rPr>
          <w:rFonts w:ascii="Garamond" w:hAnsi="Garamond"/>
          <w:b/>
          <w:sz w:val="28"/>
          <w:szCs w:val="28"/>
        </w:rPr>
        <w:t>MOISSAC</w:t>
      </w:r>
    </w:p>
    <w:p w14:paraId="54C42137" w14:textId="77777777" w:rsidR="001F0DB5" w:rsidRPr="006A59F4" w:rsidRDefault="001F0DB5" w:rsidP="00D25B2B">
      <w:pPr>
        <w:rPr>
          <w:rFonts w:ascii="Garamond" w:hAnsi="Garamond"/>
          <w:b/>
          <w:sz w:val="24"/>
          <w:szCs w:val="24"/>
        </w:rPr>
      </w:pPr>
    </w:p>
    <w:p w14:paraId="033B1C3E" w14:textId="68E4E0C0" w:rsidR="001F0DB5" w:rsidRPr="006A59F4" w:rsidRDefault="00D25B2B" w:rsidP="00D25B2B">
      <w:pPr>
        <w:jc w:val="center"/>
        <w:rPr>
          <w:rFonts w:ascii="Garamond" w:hAnsi="Garamond"/>
          <w:b/>
          <w:sz w:val="24"/>
          <w:szCs w:val="24"/>
        </w:rPr>
      </w:pPr>
      <w:r>
        <w:rPr>
          <w:rFonts w:ascii="Garamond" w:hAnsi="Garamond"/>
          <w:b/>
          <w:noProof/>
          <w:sz w:val="24"/>
          <w:szCs w:val="24"/>
        </w:rPr>
        <w:drawing>
          <wp:inline distT="0" distB="0" distL="0" distR="0" wp14:anchorId="58911B3E" wp14:editId="7F726C08">
            <wp:extent cx="2695575" cy="22901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3053" cy="2296538"/>
                    </a:xfrm>
                    <a:prstGeom prst="rect">
                      <a:avLst/>
                    </a:prstGeom>
                    <a:noFill/>
                  </pic:spPr>
                </pic:pic>
              </a:graphicData>
            </a:graphic>
          </wp:inline>
        </w:drawing>
      </w:r>
    </w:p>
    <w:p w14:paraId="0DB72129" w14:textId="77777777" w:rsidR="001F0DB5" w:rsidRPr="006A59F4" w:rsidRDefault="001F0DB5" w:rsidP="001F0DB5">
      <w:pPr>
        <w:jc w:val="center"/>
        <w:rPr>
          <w:rFonts w:ascii="Garamond" w:hAnsi="Garamond"/>
          <w:b/>
          <w:sz w:val="24"/>
          <w:szCs w:val="24"/>
        </w:rPr>
      </w:pPr>
    </w:p>
    <w:p w14:paraId="5631CEC7" w14:textId="77777777" w:rsidR="001F0DB5" w:rsidRPr="006A59F4" w:rsidRDefault="001F0DB5">
      <w:pPr>
        <w:rPr>
          <w:rFonts w:ascii="Garamond" w:hAnsi="Garamond"/>
          <w:sz w:val="24"/>
          <w:szCs w:val="24"/>
        </w:rPr>
      </w:pPr>
    </w:p>
    <w:p w14:paraId="656D3BB4" w14:textId="77777777" w:rsidR="005B0A07" w:rsidRDefault="005B0A07" w:rsidP="005B0A07">
      <w:pPr>
        <w:pStyle w:val="Default"/>
        <w:jc w:val="center"/>
        <w:rPr>
          <w:rFonts w:ascii="Garamond" w:hAnsi="Garamond" w:cs="Times New Roman"/>
          <w:b/>
          <w:bCs/>
          <w:color w:val="auto"/>
        </w:rPr>
      </w:pPr>
    </w:p>
    <w:p w14:paraId="2A984B5F" w14:textId="77777777" w:rsidR="005B0A07" w:rsidRDefault="005B0A07"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olor w:val="auto"/>
          <w:sz w:val="44"/>
          <w:szCs w:val="44"/>
        </w:rPr>
      </w:pPr>
    </w:p>
    <w:p w14:paraId="2F905354" w14:textId="6ADCE352" w:rsidR="005B0A07" w:rsidRPr="002B1A7B" w:rsidRDefault="009439E2"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aps/>
          <w:sz w:val="36"/>
          <w:szCs w:val="36"/>
        </w:rPr>
      </w:pPr>
      <w:r w:rsidRPr="002B1A7B">
        <w:rPr>
          <w:rFonts w:ascii="Garamond" w:hAnsi="Garamond" w:cs="Times New Roman"/>
          <w:b/>
          <w:bCs/>
          <w:caps/>
          <w:sz w:val="36"/>
          <w:szCs w:val="36"/>
        </w:rPr>
        <w:t>MISE EN CONCURRENCE POUR L’OCCUPATION DU DOMAINE PUBLIC</w:t>
      </w:r>
    </w:p>
    <w:p w14:paraId="7E841438" w14:textId="32F87DC7" w:rsidR="000D26D4" w:rsidRPr="002B1A7B" w:rsidRDefault="000D26D4" w:rsidP="005B0A07">
      <w:pPr>
        <w:pStyle w:val="Default"/>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Times New Roman"/>
          <w:b/>
          <w:bCs/>
          <w:caps/>
          <w:color w:val="auto"/>
          <w:sz w:val="36"/>
          <w:szCs w:val="36"/>
        </w:rPr>
      </w:pPr>
      <w:r w:rsidRPr="002B1A7B">
        <w:rPr>
          <w:rFonts w:ascii="Garamond" w:hAnsi="Garamond" w:cs="Times New Roman"/>
          <w:b/>
          <w:bCs/>
          <w:caps/>
          <w:sz w:val="36"/>
          <w:szCs w:val="36"/>
        </w:rPr>
        <w:t>BAR / RESTAURANT L’UVARIUM</w:t>
      </w:r>
    </w:p>
    <w:p w14:paraId="4ED992DC" w14:textId="77777777" w:rsidR="005B0A07" w:rsidRDefault="005B0A07"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rPr>
          <w:rFonts w:ascii="Garamond" w:hAnsi="Garamond" w:cs="Arial"/>
          <w:b/>
          <w:sz w:val="24"/>
          <w:szCs w:val="24"/>
        </w:rPr>
      </w:pPr>
    </w:p>
    <w:p w14:paraId="0BE3D77E" w14:textId="2E303A7B" w:rsidR="005B0A07" w:rsidRDefault="005B0A07"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jc w:val="center"/>
        <w:rPr>
          <w:rFonts w:ascii="Garamond" w:hAnsi="Garamond" w:cs="Arial"/>
          <w:b/>
          <w:sz w:val="36"/>
          <w:szCs w:val="36"/>
        </w:rPr>
      </w:pPr>
      <w:r w:rsidRPr="002B1A7B">
        <w:rPr>
          <w:rFonts w:ascii="Garamond" w:hAnsi="Garamond" w:cs="Arial"/>
          <w:b/>
          <w:sz w:val="36"/>
          <w:szCs w:val="36"/>
        </w:rPr>
        <w:t>REGLEMENT DE CONSULTATION</w:t>
      </w:r>
    </w:p>
    <w:p w14:paraId="3D8D477C" w14:textId="77777777" w:rsidR="002B1A7B" w:rsidRPr="002B1A7B" w:rsidRDefault="002B1A7B" w:rsidP="005B0A07">
      <w:pPr>
        <w:pBdr>
          <w:top w:val="single" w:sz="4" w:space="1" w:color="000000"/>
          <w:left w:val="single" w:sz="4" w:space="4" w:color="000000"/>
          <w:bottom w:val="single" w:sz="4" w:space="1" w:color="000000"/>
          <w:right w:val="single" w:sz="4" w:space="4" w:color="000000"/>
        </w:pBdr>
        <w:shd w:val="clear" w:color="auto" w:fill="F2F2F2"/>
        <w:tabs>
          <w:tab w:val="right" w:pos="4395"/>
          <w:tab w:val="center" w:pos="4536"/>
          <w:tab w:val="left" w:pos="4678"/>
        </w:tabs>
        <w:jc w:val="center"/>
        <w:rPr>
          <w:rFonts w:ascii="Garamond" w:hAnsi="Garamond" w:cs="Arial"/>
          <w:b/>
          <w:sz w:val="36"/>
          <w:szCs w:val="36"/>
        </w:rPr>
      </w:pPr>
    </w:p>
    <w:p w14:paraId="2AD639DE" w14:textId="77777777" w:rsidR="005B0A07" w:rsidRDefault="005B0A07" w:rsidP="005B0A07">
      <w:pPr>
        <w:pStyle w:val="Default"/>
        <w:jc w:val="center"/>
        <w:rPr>
          <w:rFonts w:ascii="Garamond" w:hAnsi="Garamond" w:cs="Times New Roman"/>
          <w:b/>
          <w:bCs/>
          <w:color w:val="auto"/>
        </w:rPr>
      </w:pPr>
    </w:p>
    <w:p w14:paraId="7776B6DD" w14:textId="77777777" w:rsidR="005B0A07" w:rsidRDefault="005B0A07" w:rsidP="005B0A07">
      <w:pPr>
        <w:pStyle w:val="Default"/>
        <w:jc w:val="center"/>
        <w:rPr>
          <w:rFonts w:ascii="Garamond" w:hAnsi="Garamond" w:cs="Times New Roman"/>
          <w:b/>
          <w:bCs/>
          <w:color w:val="auto"/>
        </w:rPr>
      </w:pPr>
    </w:p>
    <w:p w14:paraId="69DB8E94" w14:textId="77777777" w:rsidR="00BC6C73" w:rsidRDefault="00BC6C73" w:rsidP="005B0A07">
      <w:pPr>
        <w:pStyle w:val="Default"/>
        <w:jc w:val="center"/>
        <w:rPr>
          <w:rFonts w:ascii="Garamond" w:hAnsi="Garamond" w:cs="Times New Roman"/>
          <w:b/>
          <w:bCs/>
          <w:color w:val="auto"/>
        </w:rPr>
      </w:pPr>
    </w:p>
    <w:p w14:paraId="5669F811" w14:textId="5DF40334" w:rsidR="00BC6C73" w:rsidRPr="002F2637" w:rsidRDefault="00BC6C73" w:rsidP="005B0A07">
      <w:pPr>
        <w:pStyle w:val="Default"/>
        <w:jc w:val="center"/>
        <w:rPr>
          <w:rFonts w:ascii="Garamond" w:eastAsiaTheme="minorHAnsi" w:hAnsi="Garamond"/>
          <w:b/>
          <w:color w:val="auto"/>
          <w:sz w:val="36"/>
          <w:szCs w:val="36"/>
        </w:rPr>
      </w:pPr>
      <w:r w:rsidRPr="002F2637">
        <w:rPr>
          <w:rFonts w:ascii="Garamond" w:eastAsiaTheme="minorHAnsi" w:hAnsi="Garamond"/>
          <w:b/>
          <w:color w:val="auto"/>
          <w:sz w:val="36"/>
          <w:szCs w:val="36"/>
        </w:rPr>
        <w:t>DATE LIMITE DE REMISE DES DOSSIERS :</w:t>
      </w:r>
    </w:p>
    <w:p w14:paraId="51F64499" w14:textId="77777777" w:rsidR="00BC6C73" w:rsidRPr="002F2637" w:rsidRDefault="00BC6C73" w:rsidP="002F2637">
      <w:pPr>
        <w:pStyle w:val="Default"/>
        <w:rPr>
          <w:rFonts w:ascii="Garamond" w:eastAsiaTheme="minorHAnsi" w:hAnsi="Garamond"/>
          <w:b/>
          <w:color w:val="auto"/>
          <w:sz w:val="36"/>
          <w:szCs w:val="36"/>
        </w:rPr>
      </w:pPr>
    </w:p>
    <w:p w14:paraId="11193F69" w14:textId="287059C1" w:rsidR="00BC6C73" w:rsidRPr="002F2637" w:rsidRDefault="002F2637" w:rsidP="002F2637">
      <w:pPr>
        <w:pStyle w:val="Default"/>
        <w:jc w:val="center"/>
        <w:rPr>
          <w:rFonts w:ascii="Garamond" w:eastAsiaTheme="minorHAnsi" w:hAnsi="Garamond"/>
          <w:b/>
          <w:color w:val="auto"/>
          <w:sz w:val="36"/>
          <w:szCs w:val="36"/>
        </w:rPr>
      </w:pPr>
      <w:r w:rsidRPr="002F2637">
        <w:rPr>
          <w:rFonts w:ascii="Garamond" w:eastAsiaTheme="minorHAnsi" w:hAnsi="Garamond"/>
          <w:b/>
          <w:color w:val="auto"/>
          <w:sz w:val="36"/>
          <w:szCs w:val="36"/>
        </w:rPr>
        <w:t xml:space="preserve">Le </w:t>
      </w:r>
      <w:r>
        <w:rPr>
          <w:rFonts w:ascii="Garamond" w:eastAsiaTheme="minorHAnsi" w:hAnsi="Garamond"/>
          <w:b/>
          <w:color w:val="auto"/>
          <w:sz w:val="36"/>
          <w:szCs w:val="36"/>
        </w:rPr>
        <w:t>m</w:t>
      </w:r>
      <w:r w:rsidRPr="002F2637">
        <w:rPr>
          <w:rFonts w:ascii="Garamond" w:eastAsiaTheme="minorHAnsi" w:hAnsi="Garamond"/>
          <w:b/>
          <w:color w:val="auto"/>
          <w:sz w:val="36"/>
          <w:szCs w:val="36"/>
        </w:rPr>
        <w:t xml:space="preserve">ercredi </w:t>
      </w:r>
      <w:r w:rsidR="00BC6C73" w:rsidRPr="002F2637">
        <w:rPr>
          <w:rFonts w:ascii="Garamond" w:eastAsiaTheme="minorHAnsi" w:hAnsi="Garamond"/>
          <w:b/>
          <w:color w:val="auto"/>
          <w:sz w:val="36"/>
          <w:szCs w:val="36"/>
        </w:rPr>
        <w:t>15 mars 2023 à 12H00.</w:t>
      </w:r>
    </w:p>
    <w:p w14:paraId="70AFCA6F" w14:textId="77777777" w:rsidR="00BC6C73" w:rsidRDefault="00BC6C73" w:rsidP="005B0A07">
      <w:pPr>
        <w:pStyle w:val="Default"/>
        <w:jc w:val="center"/>
        <w:rPr>
          <w:rFonts w:ascii="Garamond" w:hAnsi="Garamond" w:cs="Times New Roman"/>
          <w:b/>
          <w:bCs/>
          <w:color w:val="auto"/>
        </w:rPr>
      </w:pPr>
    </w:p>
    <w:p w14:paraId="4E6416E7" w14:textId="77777777" w:rsidR="00BC6C73" w:rsidRDefault="00BC6C73" w:rsidP="005B0A07">
      <w:pPr>
        <w:pStyle w:val="Default"/>
        <w:jc w:val="center"/>
        <w:rPr>
          <w:rFonts w:ascii="Garamond" w:hAnsi="Garamond" w:cs="Times New Roman"/>
          <w:b/>
          <w:bCs/>
          <w:color w:val="auto"/>
        </w:rPr>
      </w:pPr>
    </w:p>
    <w:p w14:paraId="61E28547" w14:textId="77777777" w:rsidR="00BC6C73" w:rsidRDefault="00BC6C73" w:rsidP="005B0A07">
      <w:pPr>
        <w:pStyle w:val="Default"/>
        <w:jc w:val="center"/>
        <w:rPr>
          <w:rFonts w:ascii="Garamond" w:hAnsi="Garamond" w:cs="Times New Roman"/>
          <w:b/>
          <w:bCs/>
          <w:color w:val="auto"/>
        </w:rPr>
      </w:pPr>
    </w:p>
    <w:p w14:paraId="41D6A80F" w14:textId="77777777" w:rsidR="00BC6C73" w:rsidRDefault="00BC6C73" w:rsidP="005B0A07">
      <w:pPr>
        <w:pStyle w:val="Default"/>
        <w:jc w:val="center"/>
        <w:rPr>
          <w:rFonts w:ascii="Garamond" w:hAnsi="Garamond" w:cs="Times New Roman"/>
          <w:b/>
          <w:bCs/>
          <w:color w:val="auto"/>
        </w:rPr>
      </w:pPr>
    </w:p>
    <w:p w14:paraId="160C19CC" w14:textId="63A76A03" w:rsidR="002B1A7B" w:rsidRDefault="002B1A7B">
      <w:pPr>
        <w:rPr>
          <w:rFonts w:ascii="Garamond" w:hAnsi="Garamond"/>
          <w:b/>
          <w:sz w:val="28"/>
          <w:szCs w:val="28"/>
        </w:rPr>
      </w:pPr>
      <w:r>
        <w:rPr>
          <w:rFonts w:ascii="Garamond" w:hAnsi="Garamond"/>
          <w:b/>
          <w:sz w:val="28"/>
          <w:szCs w:val="28"/>
        </w:rPr>
        <w:br w:type="page"/>
      </w:r>
    </w:p>
    <w:p w14:paraId="1B1CC1A4" w14:textId="42D7230D" w:rsidR="006C3E22" w:rsidRPr="00202004" w:rsidRDefault="009439E2" w:rsidP="007F1F6D">
      <w:pPr>
        <w:pStyle w:val="Paragraphedeliste"/>
        <w:numPr>
          <w:ilvl w:val="0"/>
          <w:numId w:val="2"/>
        </w:numPr>
        <w:ind w:left="0" w:firstLine="0"/>
        <w:rPr>
          <w:rFonts w:ascii="Garamond" w:hAnsi="Garamond"/>
          <w:b/>
          <w:caps/>
          <w:sz w:val="24"/>
          <w:szCs w:val="24"/>
        </w:rPr>
      </w:pPr>
      <w:r w:rsidRPr="009B7EC9">
        <w:rPr>
          <w:rFonts w:ascii="Garamond" w:hAnsi="Garamond"/>
          <w:b/>
          <w:caps/>
          <w:sz w:val="24"/>
          <w:szCs w:val="24"/>
          <w:u w:val="single"/>
        </w:rPr>
        <w:lastRenderedPageBreak/>
        <w:t xml:space="preserve">OBJET </w:t>
      </w:r>
      <w:r w:rsidR="007F1F6D" w:rsidRPr="009B7EC9">
        <w:rPr>
          <w:rFonts w:ascii="Garamond" w:hAnsi="Garamond"/>
          <w:b/>
          <w:caps/>
          <w:sz w:val="24"/>
          <w:szCs w:val="24"/>
          <w:u w:val="single"/>
        </w:rPr>
        <w:t>D</w:t>
      </w:r>
      <w:r w:rsidR="002228DF" w:rsidRPr="009B7EC9">
        <w:rPr>
          <w:rFonts w:ascii="Garamond" w:hAnsi="Garamond"/>
          <w:b/>
          <w:caps/>
          <w:sz w:val="24"/>
          <w:szCs w:val="24"/>
          <w:u w:val="single"/>
        </w:rPr>
        <w:t>E LA CONSULTATION</w:t>
      </w:r>
    </w:p>
    <w:p w14:paraId="2E5AEDB6" w14:textId="1AFAF6F0" w:rsidR="00202004" w:rsidRPr="00202004" w:rsidRDefault="00202004" w:rsidP="00202004">
      <w:pPr>
        <w:autoSpaceDE w:val="0"/>
        <w:autoSpaceDN w:val="0"/>
        <w:adjustRightInd w:val="0"/>
        <w:jc w:val="both"/>
        <w:rPr>
          <w:rFonts w:ascii="Garamond" w:hAnsi="Garamond"/>
          <w:bCs/>
          <w:sz w:val="24"/>
          <w:szCs w:val="24"/>
        </w:rPr>
      </w:pPr>
      <w:r w:rsidRPr="00202004">
        <w:rPr>
          <w:rFonts w:ascii="Garamond" w:hAnsi="Garamond"/>
          <w:bCs/>
          <w:sz w:val="24"/>
          <w:szCs w:val="24"/>
        </w:rPr>
        <w:t xml:space="preserve">La Commune de </w:t>
      </w:r>
      <w:r w:rsidR="000D26D4">
        <w:rPr>
          <w:rFonts w:ascii="Garamond" w:hAnsi="Garamond"/>
          <w:bCs/>
          <w:sz w:val="24"/>
          <w:szCs w:val="24"/>
        </w:rPr>
        <w:t>Moissac</w:t>
      </w:r>
      <w:r w:rsidRPr="00202004">
        <w:rPr>
          <w:rFonts w:ascii="Garamond" w:hAnsi="Garamond"/>
          <w:bCs/>
          <w:sz w:val="24"/>
          <w:szCs w:val="24"/>
        </w:rPr>
        <w:t xml:space="preserve"> autorise l’occupation d</w:t>
      </w:r>
      <w:r w:rsidR="001529D8">
        <w:rPr>
          <w:rFonts w:ascii="Garamond" w:hAnsi="Garamond"/>
          <w:bCs/>
          <w:sz w:val="24"/>
          <w:szCs w:val="24"/>
        </w:rPr>
        <w:t xml:space="preserve">u kiosque de l’Uvarium, </w:t>
      </w:r>
      <w:r w:rsidRPr="00202004">
        <w:rPr>
          <w:rFonts w:ascii="Garamond" w:hAnsi="Garamond"/>
          <w:b/>
          <w:sz w:val="24"/>
          <w:szCs w:val="24"/>
        </w:rPr>
        <w:t>faisant parti</w:t>
      </w:r>
      <w:r w:rsidR="005F1B85">
        <w:rPr>
          <w:rFonts w:ascii="Garamond" w:hAnsi="Garamond"/>
          <w:b/>
          <w:sz w:val="24"/>
          <w:szCs w:val="24"/>
        </w:rPr>
        <w:t>e</w:t>
      </w:r>
      <w:r w:rsidRPr="00202004">
        <w:rPr>
          <w:rFonts w:ascii="Garamond" w:hAnsi="Garamond"/>
          <w:b/>
          <w:sz w:val="24"/>
          <w:szCs w:val="24"/>
        </w:rPr>
        <w:t xml:space="preserve"> d</w:t>
      </w:r>
      <w:r w:rsidR="001529D8">
        <w:rPr>
          <w:rFonts w:ascii="Garamond" w:hAnsi="Garamond"/>
          <w:b/>
          <w:sz w:val="24"/>
          <w:szCs w:val="24"/>
        </w:rPr>
        <w:t>e son</w:t>
      </w:r>
      <w:r w:rsidRPr="00202004">
        <w:rPr>
          <w:rFonts w:ascii="Garamond" w:hAnsi="Garamond"/>
          <w:b/>
          <w:sz w:val="24"/>
          <w:szCs w:val="24"/>
        </w:rPr>
        <w:t xml:space="preserve"> domaine public</w:t>
      </w:r>
      <w:r w:rsidRPr="00202004">
        <w:rPr>
          <w:rFonts w:ascii="Garamond" w:hAnsi="Garamond"/>
          <w:bCs/>
          <w:sz w:val="24"/>
          <w:szCs w:val="24"/>
        </w:rPr>
        <w:t xml:space="preserve">, </w:t>
      </w:r>
      <w:r w:rsidR="00C173B1">
        <w:rPr>
          <w:rFonts w:ascii="Garamond" w:hAnsi="Garamond"/>
          <w:bCs/>
          <w:sz w:val="24"/>
          <w:szCs w:val="24"/>
        </w:rPr>
        <w:t>situé</w:t>
      </w:r>
      <w:r w:rsidR="00A731F2">
        <w:rPr>
          <w:rFonts w:ascii="Garamond" w:hAnsi="Garamond"/>
          <w:bCs/>
          <w:sz w:val="24"/>
          <w:szCs w:val="24"/>
        </w:rPr>
        <w:t xml:space="preserve"> </w:t>
      </w:r>
      <w:r w:rsidR="00C173B1">
        <w:rPr>
          <w:rFonts w:ascii="Garamond" w:hAnsi="Garamond"/>
          <w:bCs/>
          <w:sz w:val="24"/>
          <w:szCs w:val="24"/>
        </w:rPr>
        <w:t xml:space="preserve">Avenue </w:t>
      </w:r>
      <w:r w:rsidR="00A731F2">
        <w:rPr>
          <w:rFonts w:ascii="Garamond" w:hAnsi="Garamond"/>
          <w:bCs/>
          <w:sz w:val="24"/>
          <w:szCs w:val="24"/>
        </w:rPr>
        <w:t>de l’Uvarium</w:t>
      </w:r>
      <w:r w:rsidR="00C173B1">
        <w:rPr>
          <w:rFonts w:ascii="Garamond" w:hAnsi="Garamond"/>
          <w:bCs/>
          <w:sz w:val="24"/>
          <w:szCs w:val="24"/>
        </w:rPr>
        <w:t xml:space="preserve">, </w:t>
      </w:r>
      <w:r w:rsidRPr="00202004">
        <w:rPr>
          <w:rFonts w:ascii="Garamond" w:hAnsi="Garamond"/>
          <w:bCs/>
          <w:sz w:val="24"/>
          <w:szCs w:val="24"/>
        </w:rPr>
        <w:t xml:space="preserve">afin d’y exercer </w:t>
      </w:r>
      <w:r w:rsidR="001529D8" w:rsidRPr="00202004">
        <w:rPr>
          <w:rFonts w:ascii="Garamond" w:hAnsi="Garamond"/>
          <w:bCs/>
          <w:sz w:val="24"/>
          <w:szCs w:val="24"/>
        </w:rPr>
        <w:t>u</w:t>
      </w:r>
      <w:r w:rsidR="001529D8">
        <w:rPr>
          <w:rFonts w:ascii="Garamond" w:hAnsi="Garamond"/>
          <w:bCs/>
          <w:sz w:val="24"/>
          <w:szCs w:val="24"/>
        </w:rPr>
        <w:t>ne activité de bar / restaurant.</w:t>
      </w:r>
      <w:r w:rsidRPr="00202004">
        <w:rPr>
          <w:rFonts w:ascii="Garamond" w:hAnsi="Garamond"/>
          <w:bCs/>
          <w:sz w:val="24"/>
          <w:szCs w:val="24"/>
        </w:rPr>
        <w:t xml:space="preserve"> </w:t>
      </w:r>
    </w:p>
    <w:p w14:paraId="51F8910D" w14:textId="17150EA3" w:rsidR="00554920" w:rsidRDefault="00202004" w:rsidP="00AF4141">
      <w:pPr>
        <w:jc w:val="both"/>
        <w:rPr>
          <w:rFonts w:ascii="Garamond" w:hAnsi="Garamond"/>
          <w:bCs/>
          <w:sz w:val="24"/>
          <w:szCs w:val="24"/>
        </w:rPr>
      </w:pPr>
      <w:r>
        <w:rPr>
          <w:rFonts w:ascii="Garamond" w:hAnsi="Garamond"/>
          <w:bCs/>
          <w:sz w:val="24"/>
          <w:szCs w:val="24"/>
        </w:rPr>
        <w:t>A l’issue de la procédure de mise en concurrence, une convention d’occupation du domaine public communal sera conclue.</w:t>
      </w:r>
    </w:p>
    <w:p w14:paraId="44E2C365" w14:textId="0B219918" w:rsidR="00CB7499" w:rsidRDefault="00CB7499" w:rsidP="00C173B1">
      <w:pPr>
        <w:spacing w:after="0" w:line="240" w:lineRule="auto"/>
        <w:jc w:val="both"/>
        <w:rPr>
          <w:rFonts w:ascii="Garamond" w:hAnsi="Garamond"/>
          <w:b/>
          <w:sz w:val="24"/>
          <w:szCs w:val="24"/>
        </w:rPr>
      </w:pPr>
    </w:p>
    <w:p w14:paraId="6E199138" w14:textId="36862045" w:rsidR="004F333F" w:rsidRPr="00EE3584" w:rsidRDefault="00EE3584" w:rsidP="00EE3584">
      <w:pPr>
        <w:pStyle w:val="Paragraphedeliste"/>
        <w:numPr>
          <w:ilvl w:val="0"/>
          <w:numId w:val="2"/>
        </w:numPr>
        <w:ind w:left="0" w:firstLine="0"/>
        <w:rPr>
          <w:rFonts w:ascii="Garamond" w:hAnsi="Garamond"/>
          <w:b/>
          <w:sz w:val="24"/>
          <w:szCs w:val="24"/>
          <w:u w:val="single"/>
        </w:rPr>
      </w:pPr>
      <w:r w:rsidRPr="00EE3584">
        <w:rPr>
          <w:rFonts w:ascii="Garamond" w:hAnsi="Garamond"/>
          <w:b/>
          <w:sz w:val="24"/>
          <w:szCs w:val="24"/>
          <w:u w:val="single"/>
        </w:rPr>
        <w:t>DUREE DE LA CONVENTION D’OCCUPATION A CONCLURE</w:t>
      </w:r>
    </w:p>
    <w:p w14:paraId="72BEAA16" w14:textId="31AB5D0B" w:rsidR="004F333F" w:rsidRDefault="00310F8A" w:rsidP="00717FB6">
      <w:pPr>
        <w:spacing w:after="0" w:line="240" w:lineRule="auto"/>
        <w:jc w:val="both"/>
        <w:rPr>
          <w:rFonts w:ascii="Garamond" w:hAnsi="Garamond"/>
          <w:bCs/>
          <w:sz w:val="24"/>
          <w:szCs w:val="24"/>
        </w:rPr>
      </w:pPr>
      <w:r>
        <w:rPr>
          <w:rFonts w:ascii="Garamond" w:hAnsi="Garamond"/>
          <w:bCs/>
          <w:sz w:val="24"/>
          <w:szCs w:val="24"/>
        </w:rPr>
        <w:t>La</w:t>
      </w:r>
      <w:r w:rsidR="004F333F">
        <w:rPr>
          <w:rFonts w:ascii="Garamond" w:hAnsi="Garamond"/>
          <w:bCs/>
          <w:sz w:val="24"/>
          <w:szCs w:val="24"/>
        </w:rPr>
        <w:t xml:space="preserve"> convention sera conclue pour une durée de </w:t>
      </w:r>
      <w:r>
        <w:rPr>
          <w:rFonts w:ascii="Garamond" w:hAnsi="Garamond"/>
          <w:b/>
          <w:sz w:val="24"/>
          <w:szCs w:val="24"/>
        </w:rPr>
        <w:t xml:space="preserve">2 ans </w:t>
      </w:r>
      <w:r>
        <w:rPr>
          <w:rFonts w:ascii="Garamond" w:hAnsi="Garamond"/>
          <w:bCs/>
          <w:sz w:val="24"/>
          <w:szCs w:val="24"/>
        </w:rPr>
        <w:t xml:space="preserve">renouvelable </w:t>
      </w:r>
      <w:r w:rsidR="002E0242">
        <w:rPr>
          <w:rFonts w:ascii="Garamond" w:hAnsi="Garamond"/>
          <w:bCs/>
          <w:sz w:val="24"/>
          <w:szCs w:val="24"/>
        </w:rPr>
        <w:t>une fois pour une nouvelle durée de 2 ans</w:t>
      </w:r>
      <w:r w:rsidR="001B3AF7">
        <w:rPr>
          <w:rFonts w:ascii="Garamond" w:hAnsi="Garamond"/>
          <w:bCs/>
          <w:sz w:val="24"/>
          <w:szCs w:val="24"/>
        </w:rPr>
        <w:t>, soit un total de 4 ans.</w:t>
      </w:r>
    </w:p>
    <w:p w14:paraId="6D6DE34D" w14:textId="77777777" w:rsidR="00965F27" w:rsidRDefault="00965F27" w:rsidP="00717FB6">
      <w:pPr>
        <w:spacing w:after="0" w:line="240" w:lineRule="auto"/>
        <w:jc w:val="both"/>
        <w:rPr>
          <w:rFonts w:ascii="Garamond" w:hAnsi="Garamond"/>
          <w:bCs/>
          <w:sz w:val="24"/>
          <w:szCs w:val="24"/>
        </w:rPr>
      </w:pPr>
    </w:p>
    <w:p w14:paraId="59951645" w14:textId="148EB164" w:rsidR="00310F8A" w:rsidRDefault="004F333F" w:rsidP="00717FB6">
      <w:pPr>
        <w:spacing w:after="0" w:line="240" w:lineRule="auto"/>
        <w:jc w:val="both"/>
        <w:rPr>
          <w:rFonts w:ascii="Garamond" w:hAnsi="Garamond"/>
          <w:bCs/>
          <w:sz w:val="24"/>
          <w:szCs w:val="24"/>
        </w:rPr>
      </w:pPr>
      <w:r>
        <w:rPr>
          <w:rFonts w:ascii="Garamond" w:hAnsi="Garamond"/>
          <w:bCs/>
          <w:sz w:val="24"/>
          <w:szCs w:val="24"/>
        </w:rPr>
        <w:t xml:space="preserve">La convention prendra effet au </w:t>
      </w:r>
      <w:r w:rsidRPr="003B638C">
        <w:rPr>
          <w:rFonts w:ascii="Garamond" w:hAnsi="Garamond"/>
          <w:bCs/>
          <w:sz w:val="24"/>
          <w:szCs w:val="24"/>
        </w:rPr>
        <w:t>1</w:t>
      </w:r>
      <w:r w:rsidRPr="003B638C">
        <w:rPr>
          <w:rFonts w:ascii="Garamond" w:hAnsi="Garamond"/>
          <w:bCs/>
          <w:sz w:val="24"/>
          <w:szCs w:val="24"/>
          <w:vertAlign w:val="superscript"/>
        </w:rPr>
        <w:t>er</w:t>
      </w:r>
      <w:r w:rsidRPr="003B638C">
        <w:rPr>
          <w:rFonts w:ascii="Garamond" w:hAnsi="Garamond"/>
          <w:bCs/>
          <w:sz w:val="24"/>
          <w:szCs w:val="24"/>
        </w:rPr>
        <w:t xml:space="preserve"> avril 202</w:t>
      </w:r>
      <w:r w:rsidR="00965F27" w:rsidRPr="003B638C">
        <w:rPr>
          <w:rFonts w:ascii="Garamond" w:hAnsi="Garamond"/>
          <w:bCs/>
          <w:sz w:val="24"/>
          <w:szCs w:val="24"/>
        </w:rPr>
        <w:t>3</w:t>
      </w:r>
      <w:r w:rsidR="00D109AA" w:rsidRPr="003B638C">
        <w:rPr>
          <w:rFonts w:ascii="Garamond" w:hAnsi="Garamond"/>
          <w:bCs/>
          <w:sz w:val="24"/>
          <w:szCs w:val="24"/>
        </w:rPr>
        <w:t>,</w:t>
      </w:r>
      <w:r w:rsidR="00D109AA">
        <w:rPr>
          <w:rFonts w:ascii="Garamond" w:hAnsi="Garamond"/>
          <w:b/>
          <w:sz w:val="24"/>
          <w:szCs w:val="24"/>
        </w:rPr>
        <w:t xml:space="preserve"> </w:t>
      </w:r>
      <w:r w:rsidR="00D109AA" w:rsidRPr="003B638C">
        <w:rPr>
          <w:rFonts w:ascii="Garamond" w:hAnsi="Garamond"/>
          <w:bCs/>
          <w:sz w:val="24"/>
          <w:szCs w:val="24"/>
        </w:rPr>
        <w:t xml:space="preserve">étant précisé que </w:t>
      </w:r>
      <w:r w:rsidR="001D2426" w:rsidRPr="003B638C">
        <w:rPr>
          <w:rFonts w:ascii="Garamond" w:hAnsi="Garamond"/>
          <w:bCs/>
          <w:sz w:val="24"/>
          <w:szCs w:val="24"/>
        </w:rPr>
        <w:t>la période d’exploitation effective est fixée du 1</w:t>
      </w:r>
      <w:r w:rsidR="001D2426" w:rsidRPr="003B638C">
        <w:rPr>
          <w:rFonts w:ascii="Garamond" w:hAnsi="Garamond"/>
          <w:bCs/>
          <w:sz w:val="24"/>
          <w:szCs w:val="24"/>
          <w:vertAlign w:val="superscript"/>
        </w:rPr>
        <w:t>er</w:t>
      </w:r>
      <w:r w:rsidR="003B638C">
        <w:rPr>
          <w:rFonts w:ascii="Garamond" w:hAnsi="Garamond"/>
          <w:bCs/>
          <w:sz w:val="24"/>
          <w:szCs w:val="24"/>
        </w:rPr>
        <w:t xml:space="preserve"> </w:t>
      </w:r>
      <w:r w:rsidR="001D2426" w:rsidRPr="003B638C">
        <w:rPr>
          <w:rFonts w:ascii="Garamond" w:hAnsi="Garamond"/>
          <w:bCs/>
          <w:sz w:val="24"/>
          <w:szCs w:val="24"/>
        </w:rPr>
        <w:t>mai au 30 octobre de chaque année.</w:t>
      </w:r>
    </w:p>
    <w:p w14:paraId="3752B192" w14:textId="77777777" w:rsidR="00310F8A" w:rsidRDefault="00310F8A" w:rsidP="00717FB6">
      <w:pPr>
        <w:spacing w:after="0" w:line="240" w:lineRule="auto"/>
        <w:jc w:val="both"/>
        <w:rPr>
          <w:rFonts w:ascii="Garamond" w:hAnsi="Garamond"/>
          <w:bCs/>
          <w:sz w:val="24"/>
          <w:szCs w:val="24"/>
        </w:rPr>
      </w:pPr>
    </w:p>
    <w:p w14:paraId="610B7C04" w14:textId="77777777" w:rsidR="00717FB6" w:rsidRPr="00717FB6" w:rsidRDefault="00717FB6" w:rsidP="00717FB6">
      <w:pPr>
        <w:spacing w:after="0" w:line="240" w:lineRule="auto"/>
        <w:jc w:val="both"/>
        <w:rPr>
          <w:rFonts w:ascii="Garamond" w:hAnsi="Garamond"/>
          <w:bCs/>
          <w:sz w:val="24"/>
          <w:szCs w:val="24"/>
        </w:rPr>
      </w:pPr>
    </w:p>
    <w:p w14:paraId="7C362B52" w14:textId="4EF403B0" w:rsidR="0027398A" w:rsidRPr="00202004" w:rsidRDefault="009439E2" w:rsidP="007F1F6D">
      <w:pPr>
        <w:pStyle w:val="Paragraphedeliste"/>
        <w:numPr>
          <w:ilvl w:val="0"/>
          <w:numId w:val="2"/>
        </w:numPr>
        <w:spacing w:after="0" w:line="240" w:lineRule="auto"/>
        <w:ind w:left="0" w:hanging="11"/>
        <w:jc w:val="both"/>
        <w:rPr>
          <w:rFonts w:ascii="Garamond" w:hAnsi="Garamond"/>
          <w:b/>
          <w:sz w:val="24"/>
          <w:szCs w:val="24"/>
        </w:rPr>
      </w:pPr>
      <w:r w:rsidRPr="009B7EC9">
        <w:rPr>
          <w:rFonts w:ascii="Garamond" w:hAnsi="Garamond"/>
          <w:b/>
          <w:sz w:val="24"/>
          <w:szCs w:val="24"/>
          <w:u w:val="single"/>
        </w:rPr>
        <w:t>RETRAIT DU DOSSIER DE CONSULTATION</w:t>
      </w:r>
      <w:r w:rsidR="0027398A" w:rsidRPr="00202004">
        <w:rPr>
          <w:rFonts w:ascii="Garamond" w:hAnsi="Garamond"/>
          <w:b/>
          <w:sz w:val="24"/>
          <w:szCs w:val="24"/>
        </w:rPr>
        <w:t> :</w:t>
      </w:r>
    </w:p>
    <w:p w14:paraId="6701F8EB" w14:textId="10A18EBB" w:rsidR="00A05B76" w:rsidRDefault="00A05B76" w:rsidP="0027398A">
      <w:pPr>
        <w:spacing w:after="0" w:line="240" w:lineRule="auto"/>
        <w:jc w:val="both"/>
        <w:rPr>
          <w:rFonts w:ascii="Garamond" w:hAnsi="Garamond"/>
          <w:bCs/>
          <w:sz w:val="24"/>
          <w:szCs w:val="24"/>
        </w:rPr>
      </w:pPr>
    </w:p>
    <w:p w14:paraId="27E398AF" w14:textId="7531251F" w:rsidR="00CC0185" w:rsidRDefault="00717FB6" w:rsidP="00CC0185">
      <w:pPr>
        <w:tabs>
          <w:tab w:val="left" w:pos="9000"/>
        </w:tabs>
        <w:spacing w:after="0" w:line="240" w:lineRule="auto"/>
        <w:jc w:val="both"/>
        <w:rPr>
          <w:rFonts w:ascii="Garamond" w:hAnsi="Garamond"/>
          <w:bCs/>
          <w:sz w:val="24"/>
          <w:szCs w:val="24"/>
        </w:rPr>
      </w:pPr>
      <w:r>
        <w:rPr>
          <w:rFonts w:ascii="Garamond" w:hAnsi="Garamond"/>
          <w:bCs/>
          <w:sz w:val="24"/>
          <w:szCs w:val="24"/>
        </w:rPr>
        <w:t>Le dossier de consultation sera</w:t>
      </w:r>
      <w:r w:rsidRPr="00717FB6">
        <w:rPr>
          <w:rFonts w:ascii="Garamond" w:hAnsi="Garamond"/>
          <w:bCs/>
          <w:sz w:val="24"/>
          <w:szCs w:val="24"/>
        </w:rPr>
        <w:t xml:space="preserve"> délivré </w:t>
      </w:r>
      <w:r w:rsidR="008050D1">
        <w:rPr>
          <w:rFonts w:ascii="Garamond" w:hAnsi="Garamond"/>
          <w:bCs/>
          <w:sz w:val="24"/>
          <w:szCs w:val="24"/>
        </w:rPr>
        <w:t xml:space="preserve">gratuitement, </w:t>
      </w:r>
      <w:r w:rsidRPr="00717FB6">
        <w:rPr>
          <w:rFonts w:ascii="Garamond" w:hAnsi="Garamond"/>
          <w:bCs/>
          <w:sz w:val="24"/>
          <w:szCs w:val="24"/>
        </w:rPr>
        <w:t>sur</w:t>
      </w:r>
      <w:r w:rsidR="008050D1">
        <w:rPr>
          <w:rFonts w:ascii="Garamond" w:hAnsi="Garamond"/>
          <w:bCs/>
          <w:sz w:val="24"/>
          <w:szCs w:val="24"/>
        </w:rPr>
        <w:t xml:space="preserve"> simple</w:t>
      </w:r>
      <w:r w:rsidRPr="00717FB6">
        <w:rPr>
          <w:rFonts w:ascii="Garamond" w:hAnsi="Garamond"/>
          <w:bCs/>
          <w:sz w:val="24"/>
          <w:szCs w:val="24"/>
        </w:rPr>
        <w:t xml:space="preserve"> demande écrite :</w:t>
      </w:r>
    </w:p>
    <w:p w14:paraId="73B1E641" w14:textId="5AB45B11" w:rsidR="00717FB6" w:rsidRPr="00CC0185" w:rsidRDefault="00C31E56" w:rsidP="00CC0185">
      <w:pPr>
        <w:pStyle w:val="Paragraphedeliste"/>
        <w:numPr>
          <w:ilvl w:val="0"/>
          <w:numId w:val="24"/>
        </w:numPr>
        <w:tabs>
          <w:tab w:val="left" w:pos="9000"/>
        </w:tabs>
        <w:spacing w:after="0" w:line="240" w:lineRule="auto"/>
        <w:jc w:val="both"/>
        <w:rPr>
          <w:rFonts w:ascii="Garamond" w:hAnsi="Garamond"/>
          <w:bCs/>
          <w:sz w:val="24"/>
          <w:szCs w:val="24"/>
        </w:rPr>
      </w:pPr>
      <w:proofErr w:type="gramStart"/>
      <w:r>
        <w:rPr>
          <w:rFonts w:ascii="Garamond" w:hAnsi="Garamond"/>
          <w:bCs/>
          <w:sz w:val="24"/>
          <w:szCs w:val="24"/>
        </w:rPr>
        <w:t>p</w:t>
      </w:r>
      <w:r w:rsidR="00717FB6" w:rsidRPr="00CC0185">
        <w:rPr>
          <w:rFonts w:ascii="Garamond" w:hAnsi="Garamond"/>
          <w:bCs/>
          <w:sz w:val="24"/>
          <w:szCs w:val="24"/>
        </w:rPr>
        <w:t>ar</w:t>
      </w:r>
      <w:proofErr w:type="gramEnd"/>
      <w:r w:rsidR="00717FB6" w:rsidRPr="00CC0185">
        <w:rPr>
          <w:rFonts w:ascii="Garamond" w:hAnsi="Garamond"/>
          <w:bCs/>
          <w:sz w:val="24"/>
          <w:szCs w:val="24"/>
        </w:rPr>
        <w:t xml:space="preserve"> courriel à l’adresse suivante :</w:t>
      </w:r>
      <w:r w:rsidR="00550E00">
        <w:rPr>
          <w:rFonts w:ascii="Garamond" w:hAnsi="Garamond"/>
          <w:bCs/>
          <w:sz w:val="24"/>
          <w:szCs w:val="24"/>
        </w:rPr>
        <w:t xml:space="preserve"> a.cance@moissac.fr</w:t>
      </w:r>
    </w:p>
    <w:p w14:paraId="0ADB539D" w14:textId="73E3737B" w:rsidR="00717FB6" w:rsidRDefault="00C31E56" w:rsidP="00CC0185">
      <w:pPr>
        <w:numPr>
          <w:ilvl w:val="0"/>
          <w:numId w:val="24"/>
        </w:numPr>
        <w:spacing w:after="0" w:line="240" w:lineRule="auto"/>
        <w:jc w:val="both"/>
        <w:rPr>
          <w:rFonts w:ascii="Garamond" w:hAnsi="Garamond"/>
          <w:b/>
          <w:sz w:val="24"/>
          <w:szCs w:val="24"/>
        </w:rPr>
      </w:pPr>
      <w:proofErr w:type="gramStart"/>
      <w:r>
        <w:rPr>
          <w:rFonts w:ascii="Garamond" w:hAnsi="Garamond"/>
          <w:bCs/>
          <w:sz w:val="24"/>
          <w:szCs w:val="24"/>
        </w:rPr>
        <w:t>p</w:t>
      </w:r>
      <w:r w:rsidR="00717FB6" w:rsidRPr="00717FB6">
        <w:rPr>
          <w:rFonts w:ascii="Garamond" w:hAnsi="Garamond"/>
          <w:bCs/>
          <w:sz w:val="24"/>
          <w:szCs w:val="24"/>
        </w:rPr>
        <w:t>ar</w:t>
      </w:r>
      <w:proofErr w:type="gramEnd"/>
      <w:r w:rsidR="00717FB6" w:rsidRPr="00717FB6">
        <w:rPr>
          <w:rFonts w:ascii="Garamond" w:hAnsi="Garamond"/>
          <w:bCs/>
          <w:sz w:val="24"/>
          <w:szCs w:val="24"/>
        </w:rPr>
        <w:t xml:space="preserve"> courrier à l’adresse</w:t>
      </w:r>
      <w:r w:rsidR="00717FB6">
        <w:rPr>
          <w:rFonts w:ascii="Garamond" w:hAnsi="Garamond"/>
          <w:bCs/>
          <w:sz w:val="24"/>
          <w:szCs w:val="24"/>
        </w:rPr>
        <w:t> :</w:t>
      </w:r>
      <w:r w:rsidR="00550E00">
        <w:rPr>
          <w:rFonts w:ascii="Garamond" w:hAnsi="Garamond"/>
          <w:bCs/>
          <w:sz w:val="24"/>
          <w:szCs w:val="24"/>
        </w:rPr>
        <w:t xml:space="preserve"> Hôtel de Ville, 3 place Roger </w:t>
      </w:r>
      <w:proofErr w:type="spellStart"/>
      <w:r w:rsidR="00550E00">
        <w:rPr>
          <w:rFonts w:ascii="Garamond" w:hAnsi="Garamond"/>
          <w:bCs/>
          <w:sz w:val="24"/>
          <w:szCs w:val="24"/>
        </w:rPr>
        <w:t>Delthil</w:t>
      </w:r>
      <w:proofErr w:type="spellEnd"/>
      <w:r w:rsidR="00550E00">
        <w:rPr>
          <w:rFonts w:ascii="Garamond" w:hAnsi="Garamond"/>
          <w:bCs/>
          <w:sz w:val="24"/>
          <w:szCs w:val="24"/>
        </w:rPr>
        <w:t>, 82200 MOISSAC</w:t>
      </w:r>
    </w:p>
    <w:p w14:paraId="7A690B24" w14:textId="77777777" w:rsidR="00C31E56" w:rsidRDefault="00C31E56" w:rsidP="0027398A">
      <w:pPr>
        <w:spacing w:after="0" w:line="240" w:lineRule="auto"/>
        <w:jc w:val="both"/>
        <w:rPr>
          <w:rFonts w:ascii="Garamond" w:hAnsi="Garamond"/>
          <w:bCs/>
          <w:sz w:val="24"/>
          <w:szCs w:val="24"/>
        </w:rPr>
      </w:pPr>
    </w:p>
    <w:p w14:paraId="7CD3E975" w14:textId="77777777" w:rsidR="00C31E56" w:rsidRPr="00717FB6" w:rsidRDefault="00C31E56" w:rsidP="0027398A">
      <w:pPr>
        <w:spacing w:after="0" w:line="240" w:lineRule="auto"/>
        <w:jc w:val="both"/>
        <w:rPr>
          <w:rFonts w:ascii="Garamond" w:hAnsi="Garamond"/>
          <w:bCs/>
          <w:sz w:val="24"/>
          <w:szCs w:val="24"/>
        </w:rPr>
      </w:pPr>
    </w:p>
    <w:p w14:paraId="51B74BE7" w14:textId="59E0F071" w:rsidR="00A05B76" w:rsidRPr="00202004" w:rsidRDefault="009439E2" w:rsidP="007F1F6D">
      <w:pPr>
        <w:pStyle w:val="Paragraphedeliste"/>
        <w:numPr>
          <w:ilvl w:val="0"/>
          <w:numId w:val="2"/>
        </w:numPr>
        <w:spacing w:after="0" w:line="240" w:lineRule="auto"/>
        <w:ind w:left="0" w:hanging="11"/>
        <w:jc w:val="both"/>
        <w:rPr>
          <w:rFonts w:ascii="Garamond" w:hAnsi="Garamond"/>
          <w:b/>
          <w:sz w:val="24"/>
          <w:szCs w:val="24"/>
        </w:rPr>
      </w:pPr>
      <w:r w:rsidRPr="009B7EC9">
        <w:rPr>
          <w:rFonts w:ascii="Garamond" w:hAnsi="Garamond"/>
          <w:b/>
          <w:sz w:val="24"/>
          <w:szCs w:val="24"/>
          <w:u w:val="single"/>
        </w:rPr>
        <w:t>PIECES DU DOSSIER DE CONSULTATION</w:t>
      </w:r>
      <w:r w:rsidR="00A05B76" w:rsidRPr="00202004">
        <w:rPr>
          <w:rFonts w:ascii="Garamond" w:hAnsi="Garamond"/>
          <w:b/>
          <w:sz w:val="24"/>
          <w:szCs w:val="24"/>
        </w:rPr>
        <w:t> :</w:t>
      </w:r>
    </w:p>
    <w:p w14:paraId="040D4068" w14:textId="11242E04" w:rsidR="007F1F6D" w:rsidRDefault="007F1F6D" w:rsidP="00563696">
      <w:pPr>
        <w:pStyle w:val="Paragraphedeliste"/>
        <w:spacing w:after="0" w:line="240" w:lineRule="auto"/>
        <w:ind w:left="0"/>
        <w:jc w:val="both"/>
        <w:rPr>
          <w:rFonts w:ascii="Garamond" w:hAnsi="Garamond"/>
          <w:b/>
          <w:sz w:val="24"/>
          <w:szCs w:val="24"/>
        </w:rPr>
      </w:pPr>
    </w:p>
    <w:p w14:paraId="64804395" w14:textId="09A4DA93" w:rsidR="00717FB6" w:rsidRPr="00717FB6" w:rsidRDefault="00717FB6" w:rsidP="00717FB6">
      <w:pPr>
        <w:pStyle w:val="Paragraphedeliste"/>
        <w:numPr>
          <w:ilvl w:val="0"/>
          <w:numId w:val="25"/>
        </w:numPr>
        <w:spacing w:after="0" w:line="240" w:lineRule="auto"/>
        <w:jc w:val="both"/>
        <w:rPr>
          <w:rFonts w:ascii="Garamond" w:hAnsi="Garamond"/>
          <w:bCs/>
          <w:sz w:val="24"/>
          <w:szCs w:val="24"/>
        </w:rPr>
      </w:pPr>
      <w:r w:rsidRPr="00717FB6">
        <w:rPr>
          <w:rFonts w:ascii="Garamond" w:hAnsi="Garamond"/>
          <w:bCs/>
          <w:sz w:val="24"/>
          <w:szCs w:val="24"/>
        </w:rPr>
        <w:t>Un avis d’appel public à la concurrence,</w:t>
      </w:r>
    </w:p>
    <w:p w14:paraId="27AD8B1D" w14:textId="0E01139D" w:rsidR="00717FB6" w:rsidRPr="00717FB6" w:rsidRDefault="00A33D0D" w:rsidP="00717FB6">
      <w:pPr>
        <w:pStyle w:val="Paragraphedeliste"/>
        <w:numPr>
          <w:ilvl w:val="0"/>
          <w:numId w:val="25"/>
        </w:numPr>
        <w:spacing w:after="0" w:line="240" w:lineRule="auto"/>
        <w:jc w:val="both"/>
        <w:rPr>
          <w:rFonts w:ascii="Garamond" w:hAnsi="Garamond"/>
          <w:bCs/>
          <w:sz w:val="24"/>
          <w:szCs w:val="24"/>
        </w:rPr>
      </w:pPr>
      <w:r>
        <w:rPr>
          <w:rFonts w:ascii="Garamond" w:hAnsi="Garamond"/>
          <w:bCs/>
          <w:sz w:val="24"/>
          <w:szCs w:val="24"/>
        </w:rPr>
        <w:t>Le présent</w:t>
      </w:r>
      <w:r w:rsidR="00717FB6" w:rsidRPr="00717FB6">
        <w:rPr>
          <w:rFonts w:ascii="Garamond" w:hAnsi="Garamond"/>
          <w:bCs/>
          <w:sz w:val="24"/>
          <w:szCs w:val="24"/>
        </w:rPr>
        <w:t xml:space="preserve"> règlement de consultation et son annexe (attestation sur l’honneur),</w:t>
      </w:r>
    </w:p>
    <w:p w14:paraId="77D2F6A0" w14:textId="452852C0" w:rsidR="00717FB6" w:rsidRPr="00717FB6" w:rsidRDefault="00717FB6" w:rsidP="00717FB6">
      <w:pPr>
        <w:pStyle w:val="Paragraphedeliste"/>
        <w:numPr>
          <w:ilvl w:val="0"/>
          <w:numId w:val="25"/>
        </w:numPr>
        <w:spacing w:after="0" w:line="240" w:lineRule="auto"/>
        <w:jc w:val="both"/>
        <w:rPr>
          <w:rFonts w:ascii="Garamond" w:hAnsi="Garamond"/>
          <w:bCs/>
          <w:sz w:val="24"/>
          <w:szCs w:val="24"/>
        </w:rPr>
      </w:pPr>
      <w:r w:rsidRPr="00717FB6">
        <w:rPr>
          <w:rFonts w:ascii="Garamond" w:hAnsi="Garamond"/>
          <w:bCs/>
          <w:sz w:val="24"/>
          <w:szCs w:val="24"/>
        </w:rPr>
        <w:t xml:space="preserve">Un projet de convention </w:t>
      </w:r>
      <w:r w:rsidR="00485E79">
        <w:rPr>
          <w:rFonts w:ascii="Garamond" w:hAnsi="Garamond"/>
          <w:bCs/>
          <w:sz w:val="24"/>
          <w:szCs w:val="24"/>
        </w:rPr>
        <w:t>à compléter par les candidats aux endroits indiqués</w:t>
      </w:r>
      <w:r w:rsidRPr="00717FB6">
        <w:rPr>
          <w:rFonts w:ascii="Garamond" w:hAnsi="Garamond"/>
          <w:bCs/>
          <w:sz w:val="24"/>
          <w:szCs w:val="24"/>
        </w:rPr>
        <w:t>.</w:t>
      </w:r>
    </w:p>
    <w:p w14:paraId="3405FB23" w14:textId="77777777" w:rsidR="00717FB6" w:rsidRPr="00717FB6" w:rsidRDefault="00717FB6" w:rsidP="00563696">
      <w:pPr>
        <w:pStyle w:val="Paragraphedeliste"/>
        <w:spacing w:after="0" w:line="240" w:lineRule="auto"/>
        <w:ind w:left="0"/>
        <w:jc w:val="both"/>
        <w:rPr>
          <w:rFonts w:ascii="Garamond" w:hAnsi="Garamond"/>
          <w:b/>
          <w:sz w:val="24"/>
          <w:szCs w:val="24"/>
        </w:rPr>
      </w:pPr>
    </w:p>
    <w:p w14:paraId="182A2A72" w14:textId="77777777" w:rsidR="00554920" w:rsidRPr="00202004" w:rsidRDefault="00554920" w:rsidP="00563696">
      <w:pPr>
        <w:pStyle w:val="Paragraphedeliste"/>
        <w:spacing w:after="0" w:line="240" w:lineRule="auto"/>
        <w:ind w:left="0"/>
        <w:jc w:val="both"/>
        <w:rPr>
          <w:rFonts w:ascii="Garamond" w:hAnsi="Garamond"/>
          <w:b/>
          <w:sz w:val="24"/>
          <w:szCs w:val="24"/>
        </w:rPr>
      </w:pPr>
    </w:p>
    <w:p w14:paraId="2E4A0760" w14:textId="2D7774FE" w:rsidR="00A05B76" w:rsidRPr="00202004" w:rsidRDefault="00BC6C73" w:rsidP="007F1F6D">
      <w:pPr>
        <w:pStyle w:val="Paragraphedeliste"/>
        <w:numPr>
          <w:ilvl w:val="0"/>
          <w:numId w:val="2"/>
        </w:numPr>
        <w:spacing w:after="0" w:line="240" w:lineRule="auto"/>
        <w:ind w:left="0" w:hanging="11"/>
        <w:jc w:val="both"/>
        <w:rPr>
          <w:rFonts w:ascii="Garamond" w:hAnsi="Garamond"/>
          <w:b/>
          <w:sz w:val="24"/>
          <w:szCs w:val="24"/>
        </w:rPr>
      </w:pPr>
      <w:r>
        <w:rPr>
          <w:rFonts w:ascii="Garamond" w:hAnsi="Garamond"/>
          <w:b/>
          <w:sz w:val="24"/>
          <w:szCs w:val="24"/>
          <w:u w:val="single"/>
        </w:rPr>
        <w:t>DOSSIER A REMETTRE</w:t>
      </w:r>
      <w:r w:rsidR="009439E2" w:rsidRPr="00202004">
        <w:rPr>
          <w:rFonts w:ascii="Garamond" w:hAnsi="Garamond"/>
          <w:b/>
          <w:sz w:val="24"/>
          <w:szCs w:val="24"/>
        </w:rPr>
        <w:t xml:space="preserve"> :</w:t>
      </w:r>
    </w:p>
    <w:p w14:paraId="6909B4D4" w14:textId="644DE9BE" w:rsidR="003101B6" w:rsidRDefault="003101B6" w:rsidP="003101B6">
      <w:pPr>
        <w:spacing w:after="0" w:line="240" w:lineRule="auto"/>
        <w:jc w:val="both"/>
        <w:rPr>
          <w:rFonts w:ascii="Garamond" w:hAnsi="Garamond"/>
          <w:bCs/>
          <w:sz w:val="24"/>
          <w:szCs w:val="24"/>
        </w:rPr>
      </w:pPr>
    </w:p>
    <w:p w14:paraId="77F16047" w14:textId="7B1DEF20" w:rsidR="00BC6C73" w:rsidRDefault="00BC6C73" w:rsidP="003101B6">
      <w:pPr>
        <w:spacing w:after="0" w:line="240" w:lineRule="auto"/>
        <w:jc w:val="both"/>
        <w:rPr>
          <w:rFonts w:ascii="Garamond" w:hAnsi="Garamond"/>
          <w:bCs/>
          <w:sz w:val="24"/>
          <w:szCs w:val="24"/>
        </w:rPr>
      </w:pPr>
      <w:r>
        <w:rPr>
          <w:rFonts w:ascii="Garamond" w:hAnsi="Garamond"/>
          <w:bCs/>
          <w:sz w:val="24"/>
          <w:szCs w:val="24"/>
        </w:rPr>
        <w:t xml:space="preserve">Chaque candidat devra remettre, avant la date limite </w:t>
      </w:r>
      <w:r w:rsidR="002F2637">
        <w:rPr>
          <w:rFonts w:ascii="Garamond" w:hAnsi="Garamond"/>
          <w:bCs/>
          <w:sz w:val="24"/>
          <w:szCs w:val="24"/>
        </w:rPr>
        <w:t>indiqué en page de garde, au dossier comprenant :</w:t>
      </w:r>
    </w:p>
    <w:p w14:paraId="733D77F4" w14:textId="77777777" w:rsidR="00BC6C73" w:rsidRDefault="00BC6C73" w:rsidP="003101B6">
      <w:pPr>
        <w:spacing w:after="0" w:line="240" w:lineRule="auto"/>
        <w:jc w:val="both"/>
        <w:rPr>
          <w:rFonts w:ascii="Garamond" w:hAnsi="Garamond"/>
          <w:bCs/>
          <w:sz w:val="24"/>
          <w:szCs w:val="24"/>
        </w:rPr>
      </w:pPr>
    </w:p>
    <w:p w14:paraId="31EE4256" w14:textId="5916482F" w:rsidR="00E546E7" w:rsidRDefault="00E546E7" w:rsidP="00DA2B04">
      <w:pPr>
        <w:pStyle w:val="Paragraphedeliste"/>
        <w:numPr>
          <w:ilvl w:val="0"/>
          <w:numId w:val="36"/>
        </w:numPr>
        <w:spacing w:after="0" w:line="240" w:lineRule="auto"/>
        <w:jc w:val="both"/>
        <w:rPr>
          <w:rFonts w:ascii="Garamond" w:hAnsi="Garamond"/>
          <w:bCs/>
          <w:sz w:val="24"/>
          <w:szCs w:val="24"/>
        </w:rPr>
      </w:pPr>
      <w:r w:rsidRPr="00DA2B04">
        <w:rPr>
          <w:rFonts w:ascii="Garamond" w:hAnsi="Garamond"/>
          <w:bCs/>
          <w:sz w:val="24"/>
          <w:szCs w:val="24"/>
        </w:rPr>
        <w:t>Un courrier de candidature</w:t>
      </w:r>
      <w:r w:rsidR="004B70DD" w:rsidRPr="00DA2B04">
        <w:rPr>
          <w:rFonts w:ascii="Garamond" w:hAnsi="Garamond"/>
          <w:bCs/>
          <w:sz w:val="24"/>
          <w:szCs w:val="24"/>
        </w:rPr>
        <w:t xml:space="preserve"> d’une page maximum présentant le candidat et </w:t>
      </w:r>
      <w:r w:rsidR="006808B2" w:rsidRPr="00DA2B04">
        <w:rPr>
          <w:rFonts w:ascii="Garamond" w:hAnsi="Garamond"/>
          <w:bCs/>
          <w:sz w:val="24"/>
          <w:szCs w:val="24"/>
        </w:rPr>
        <w:t xml:space="preserve">expliquant </w:t>
      </w:r>
      <w:r w:rsidR="004B70DD" w:rsidRPr="00DA2B04">
        <w:rPr>
          <w:rFonts w:ascii="Garamond" w:hAnsi="Garamond"/>
          <w:bCs/>
          <w:sz w:val="24"/>
          <w:szCs w:val="24"/>
        </w:rPr>
        <w:t>ses motivations</w:t>
      </w:r>
      <w:r w:rsidR="00945499" w:rsidRPr="00DA2B04">
        <w:rPr>
          <w:rFonts w:ascii="Garamond" w:hAnsi="Garamond"/>
          <w:bCs/>
          <w:sz w:val="24"/>
          <w:szCs w:val="24"/>
        </w:rPr>
        <w:t>,</w:t>
      </w:r>
    </w:p>
    <w:p w14:paraId="46DC1ED2" w14:textId="3376E3CA" w:rsidR="00550E00" w:rsidRPr="00DA2B04" w:rsidRDefault="00550E00" w:rsidP="00DA2B04">
      <w:pPr>
        <w:pStyle w:val="Paragraphedeliste"/>
        <w:numPr>
          <w:ilvl w:val="0"/>
          <w:numId w:val="36"/>
        </w:numPr>
        <w:spacing w:after="0" w:line="240" w:lineRule="auto"/>
        <w:jc w:val="both"/>
        <w:rPr>
          <w:rFonts w:ascii="Garamond" w:hAnsi="Garamond"/>
          <w:bCs/>
          <w:sz w:val="24"/>
          <w:szCs w:val="24"/>
        </w:rPr>
      </w:pPr>
      <w:r>
        <w:rPr>
          <w:rFonts w:ascii="Garamond" w:hAnsi="Garamond"/>
          <w:bCs/>
          <w:sz w:val="24"/>
          <w:szCs w:val="24"/>
        </w:rPr>
        <w:t>Pour les sociétés existantes :</w:t>
      </w:r>
    </w:p>
    <w:p w14:paraId="6D967B20" w14:textId="53A41714" w:rsidR="007E23AE" w:rsidRPr="00DA2B04" w:rsidRDefault="004B70DD" w:rsidP="00550E00">
      <w:pPr>
        <w:pStyle w:val="Paragraphedeliste"/>
        <w:numPr>
          <w:ilvl w:val="1"/>
          <w:numId w:val="36"/>
        </w:numPr>
        <w:spacing w:after="0" w:line="240" w:lineRule="auto"/>
        <w:jc w:val="both"/>
        <w:rPr>
          <w:rFonts w:ascii="Garamond" w:hAnsi="Garamond"/>
          <w:bCs/>
          <w:sz w:val="24"/>
          <w:szCs w:val="24"/>
        </w:rPr>
      </w:pPr>
      <w:proofErr w:type="gramStart"/>
      <w:r w:rsidRPr="00DA2B04">
        <w:rPr>
          <w:rFonts w:ascii="Garamond" w:hAnsi="Garamond"/>
          <w:bCs/>
          <w:sz w:val="24"/>
          <w:szCs w:val="24"/>
        </w:rPr>
        <w:t>u</w:t>
      </w:r>
      <w:r w:rsidR="00E546E7" w:rsidRPr="00DA2B04">
        <w:rPr>
          <w:rFonts w:ascii="Garamond" w:hAnsi="Garamond"/>
          <w:bCs/>
          <w:sz w:val="24"/>
          <w:szCs w:val="24"/>
        </w:rPr>
        <w:t>n</w:t>
      </w:r>
      <w:proofErr w:type="gramEnd"/>
      <w:r w:rsidR="00E546E7" w:rsidRPr="00DA2B04">
        <w:rPr>
          <w:rFonts w:ascii="Garamond" w:hAnsi="Garamond"/>
          <w:bCs/>
          <w:sz w:val="24"/>
          <w:szCs w:val="24"/>
        </w:rPr>
        <w:t xml:space="preserve"> extrait K</w:t>
      </w:r>
      <w:r w:rsidR="00550E00">
        <w:rPr>
          <w:rFonts w:ascii="Garamond" w:hAnsi="Garamond"/>
          <w:bCs/>
          <w:sz w:val="24"/>
          <w:szCs w:val="24"/>
        </w:rPr>
        <w:t>-</w:t>
      </w:r>
      <w:r w:rsidR="00E546E7" w:rsidRPr="00DA2B04">
        <w:rPr>
          <w:rFonts w:ascii="Garamond" w:hAnsi="Garamond"/>
          <w:bCs/>
          <w:sz w:val="24"/>
          <w:szCs w:val="24"/>
        </w:rPr>
        <w:t xml:space="preserve">bis de moins de 3 </w:t>
      </w:r>
      <w:r w:rsidR="004F333F" w:rsidRPr="00DA2B04">
        <w:rPr>
          <w:rFonts w:ascii="Garamond" w:hAnsi="Garamond"/>
          <w:bCs/>
          <w:sz w:val="24"/>
          <w:szCs w:val="24"/>
        </w:rPr>
        <w:t>mois</w:t>
      </w:r>
      <w:r w:rsidR="006808B2" w:rsidRPr="00DA2B04">
        <w:rPr>
          <w:rFonts w:ascii="Garamond" w:hAnsi="Garamond"/>
          <w:bCs/>
          <w:sz w:val="24"/>
          <w:szCs w:val="24"/>
        </w:rPr>
        <w:t xml:space="preserve"> ou tout document </w:t>
      </w:r>
      <w:r w:rsidR="00075F3D" w:rsidRPr="00DA2B04">
        <w:rPr>
          <w:rFonts w:ascii="Garamond" w:hAnsi="Garamond"/>
          <w:bCs/>
          <w:sz w:val="24"/>
          <w:szCs w:val="24"/>
        </w:rPr>
        <w:t>équivalent</w:t>
      </w:r>
      <w:r w:rsidR="00945499" w:rsidRPr="00DA2B04">
        <w:rPr>
          <w:rFonts w:ascii="Garamond" w:hAnsi="Garamond"/>
          <w:bCs/>
          <w:sz w:val="24"/>
          <w:szCs w:val="24"/>
        </w:rPr>
        <w:t>,</w:t>
      </w:r>
    </w:p>
    <w:p w14:paraId="6426F528" w14:textId="4F83EA24" w:rsidR="007E23AE" w:rsidRPr="00DA2B04" w:rsidRDefault="00550E00" w:rsidP="00550E00">
      <w:pPr>
        <w:pStyle w:val="Paragraphedeliste"/>
        <w:numPr>
          <w:ilvl w:val="1"/>
          <w:numId w:val="36"/>
        </w:numPr>
        <w:spacing w:after="0" w:line="240" w:lineRule="auto"/>
        <w:jc w:val="both"/>
        <w:rPr>
          <w:rFonts w:ascii="Garamond" w:hAnsi="Garamond"/>
          <w:bCs/>
          <w:sz w:val="24"/>
          <w:szCs w:val="24"/>
        </w:rPr>
      </w:pPr>
      <w:proofErr w:type="gramStart"/>
      <w:r>
        <w:rPr>
          <w:rFonts w:ascii="Garamond" w:hAnsi="Garamond"/>
          <w:bCs/>
          <w:sz w:val="24"/>
          <w:szCs w:val="24"/>
        </w:rPr>
        <w:t>les</w:t>
      </w:r>
      <w:proofErr w:type="gramEnd"/>
      <w:r>
        <w:rPr>
          <w:rFonts w:ascii="Garamond" w:hAnsi="Garamond"/>
          <w:bCs/>
          <w:sz w:val="24"/>
          <w:szCs w:val="24"/>
        </w:rPr>
        <w:t xml:space="preserve"> trois derniers bilans : actif, passif et compte de résultat</w:t>
      </w:r>
      <w:r w:rsidR="004808C0" w:rsidRPr="00DA2B04">
        <w:rPr>
          <w:rFonts w:ascii="Garamond" w:hAnsi="Garamond"/>
          <w:bCs/>
          <w:sz w:val="24"/>
          <w:szCs w:val="24"/>
        </w:rPr>
        <w:t xml:space="preserve"> (ou inférieur pour les sociétés de création récente),</w:t>
      </w:r>
    </w:p>
    <w:p w14:paraId="0CC11B69" w14:textId="46C203D0" w:rsidR="00550E00" w:rsidRPr="00550E00" w:rsidRDefault="00A069F9" w:rsidP="00550E00">
      <w:pPr>
        <w:pStyle w:val="Paragraphedeliste"/>
        <w:numPr>
          <w:ilvl w:val="1"/>
          <w:numId w:val="36"/>
        </w:numPr>
        <w:spacing w:after="0" w:line="240" w:lineRule="auto"/>
        <w:jc w:val="both"/>
        <w:rPr>
          <w:rFonts w:ascii="Garamond" w:hAnsi="Garamond"/>
          <w:bCs/>
          <w:sz w:val="24"/>
          <w:szCs w:val="24"/>
        </w:rPr>
      </w:pPr>
      <w:r w:rsidRPr="00DA2B04">
        <w:rPr>
          <w:rFonts w:ascii="Garamond" w:hAnsi="Garamond"/>
          <w:bCs/>
          <w:sz w:val="24"/>
          <w:szCs w:val="24"/>
        </w:rPr>
        <w:t>les</w:t>
      </w:r>
      <w:r w:rsidR="004808C0" w:rsidRPr="00DA2B04">
        <w:rPr>
          <w:rFonts w:ascii="Garamond" w:hAnsi="Garamond"/>
          <w:bCs/>
          <w:sz w:val="24"/>
          <w:szCs w:val="24"/>
        </w:rPr>
        <w:t xml:space="preserve"> éventuelles références </w:t>
      </w:r>
      <w:r w:rsidR="007E23AE" w:rsidRPr="00DA2B04">
        <w:rPr>
          <w:rFonts w:ascii="Garamond" w:hAnsi="Garamond"/>
          <w:bCs/>
          <w:sz w:val="24"/>
          <w:szCs w:val="24"/>
        </w:rPr>
        <w:t xml:space="preserve">en matière de restauration </w:t>
      </w:r>
      <w:r w:rsidR="004808C0" w:rsidRPr="00DA2B04">
        <w:rPr>
          <w:rFonts w:ascii="Garamond" w:hAnsi="Garamond"/>
          <w:bCs/>
          <w:sz w:val="24"/>
          <w:szCs w:val="24"/>
        </w:rPr>
        <w:t>sur les trois dernières années (ou inférieur pour les sociétés de création récente),</w:t>
      </w:r>
    </w:p>
    <w:p w14:paraId="42786771" w14:textId="715E3F91" w:rsidR="00550E00" w:rsidRDefault="00550E00" w:rsidP="00550E00">
      <w:pPr>
        <w:pStyle w:val="Paragraphedeliste"/>
        <w:numPr>
          <w:ilvl w:val="0"/>
          <w:numId w:val="36"/>
        </w:numPr>
        <w:spacing w:after="0" w:line="240" w:lineRule="auto"/>
        <w:jc w:val="both"/>
        <w:rPr>
          <w:rFonts w:ascii="Garamond" w:hAnsi="Garamond"/>
          <w:bCs/>
          <w:sz w:val="24"/>
          <w:szCs w:val="24"/>
        </w:rPr>
      </w:pPr>
      <w:r>
        <w:rPr>
          <w:rFonts w:ascii="Garamond" w:hAnsi="Garamond"/>
          <w:bCs/>
          <w:sz w:val="24"/>
          <w:szCs w:val="24"/>
        </w:rPr>
        <w:t>Pour les sociétés en création : fournir le p</w:t>
      </w:r>
      <w:r w:rsidRPr="00550E00">
        <w:rPr>
          <w:rFonts w:ascii="Garamond" w:hAnsi="Garamond"/>
          <w:bCs/>
          <w:sz w:val="24"/>
          <w:szCs w:val="24"/>
        </w:rPr>
        <w:t>rojet de statuts</w:t>
      </w:r>
    </w:p>
    <w:p w14:paraId="3CD5340B" w14:textId="5E1E309B" w:rsidR="007E23AE" w:rsidRPr="00DA2B04" w:rsidRDefault="00550E00" w:rsidP="000C140E">
      <w:pPr>
        <w:pStyle w:val="Paragraphedeliste"/>
        <w:numPr>
          <w:ilvl w:val="0"/>
          <w:numId w:val="36"/>
        </w:numPr>
        <w:spacing w:after="0" w:line="240" w:lineRule="auto"/>
        <w:jc w:val="both"/>
        <w:rPr>
          <w:rFonts w:ascii="Garamond" w:hAnsi="Garamond"/>
          <w:bCs/>
          <w:sz w:val="24"/>
          <w:szCs w:val="24"/>
        </w:rPr>
      </w:pPr>
      <w:r>
        <w:rPr>
          <w:rFonts w:ascii="Garamond" w:hAnsi="Garamond"/>
          <w:bCs/>
          <w:sz w:val="24"/>
          <w:szCs w:val="24"/>
        </w:rPr>
        <w:t>L</w:t>
      </w:r>
      <w:r w:rsidR="007E23AE" w:rsidRPr="00DA2B04">
        <w:rPr>
          <w:rFonts w:ascii="Garamond" w:hAnsi="Garamond"/>
          <w:bCs/>
          <w:sz w:val="24"/>
          <w:szCs w:val="24"/>
        </w:rPr>
        <w:t>’</w:t>
      </w:r>
      <w:r w:rsidR="00075F3D" w:rsidRPr="00DA2B04">
        <w:rPr>
          <w:rFonts w:ascii="Garamond" w:hAnsi="Garamond"/>
          <w:bCs/>
          <w:sz w:val="24"/>
          <w:szCs w:val="24"/>
        </w:rPr>
        <w:t>attestation</w:t>
      </w:r>
      <w:r w:rsidR="00E546E7" w:rsidRPr="00DA2B04">
        <w:rPr>
          <w:rFonts w:ascii="Garamond" w:hAnsi="Garamond"/>
          <w:bCs/>
          <w:sz w:val="24"/>
          <w:szCs w:val="24"/>
        </w:rPr>
        <w:t xml:space="preserve"> sur l’honneur</w:t>
      </w:r>
      <w:r w:rsidR="006808B2" w:rsidRPr="00DA2B04">
        <w:rPr>
          <w:rFonts w:ascii="Garamond" w:hAnsi="Garamond"/>
          <w:bCs/>
          <w:sz w:val="24"/>
          <w:szCs w:val="24"/>
        </w:rPr>
        <w:t xml:space="preserve"> </w:t>
      </w:r>
      <w:r w:rsidR="00075F3D" w:rsidRPr="00DA2B04">
        <w:rPr>
          <w:rFonts w:ascii="Garamond" w:hAnsi="Garamond"/>
          <w:bCs/>
          <w:sz w:val="24"/>
          <w:szCs w:val="24"/>
        </w:rPr>
        <w:t>annexée au présent règlement de consultation, complétée</w:t>
      </w:r>
      <w:r w:rsidR="00E546E7" w:rsidRPr="00DA2B04">
        <w:rPr>
          <w:rFonts w:ascii="Garamond" w:hAnsi="Garamond"/>
          <w:bCs/>
          <w:sz w:val="24"/>
          <w:szCs w:val="24"/>
        </w:rPr>
        <w:t xml:space="preserve"> et signé</w:t>
      </w:r>
      <w:r w:rsidR="00075F3D" w:rsidRPr="00DA2B04">
        <w:rPr>
          <w:rFonts w:ascii="Garamond" w:hAnsi="Garamond"/>
          <w:bCs/>
          <w:sz w:val="24"/>
          <w:szCs w:val="24"/>
        </w:rPr>
        <w:t>e</w:t>
      </w:r>
      <w:r w:rsidR="00DA2B04" w:rsidRPr="00DA2B04">
        <w:rPr>
          <w:rFonts w:ascii="Garamond" w:hAnsi="Garamond"/>
          <w:bCs/>
          <w:sz w:val="24"/>
          <w:szCs w:val="24"/>
        </w:rPr>
        <w:t>,</w:t>
      </w:r>
    </w:p>
    <w:p w14:paraId="01431B76" w14:textId="693625B6" w:rsidR="00DA2B04" w:rsidRPr="00DA2B04" w:rsidRDefault="00550E00" w:rsidP="00934CBC">
      <w:pPr>
        <w:pStyle w:val="Paragraphedeliste"/>
        <w:numPr>
          <w:ilvl w:val="0"/>
          <w:numId w:val="36"/>
        </w:numPr>
        <w:spacing w:after="0" w:line="240" w:lineRule="auto"/>
        <w:jc w:val="both"/>
        <w:rPr>
          <w:rFonts w:ascii="Garamond" w:hAnsi="Garamond"/>
          <w:bCs/>
          <w:sz w:val="24"/>
          <w:szCs w:val="24"/>
        </w:rPr>
      </w:pPr>
      <w:r>
        <w:rPr>
          <w:rFonts w:ascii="Garamond" w:hAnsi="Garamond"/>
          <w:bCs/>
          <w:sz w:val="24"/>
          <w:szCs w:val="24"/>
        </w:rPr>
        <w:t>U</w:t>
      </w:r>
      <w:r w:rsidR="007E23AE" w:rsidRPr="00DA2B04">
        <w:rPr>
          <w:rFonts w:ascii="Garamond" w:hAnsi="Garamond"/>
          <w:bCs/>
          <w:sz w:val="24"/>
          <w:szCs w:val="24"/>
        </w:rPr>
        <w:t xml:space="preserve">n mémoire technique </w:t>
      </w:r>
      <w:r w:rsidR="00DA2B04" w:rsidRPr="00DA2B04">
        <w:rPr>
          <w:rFonts w:ascii="Garamond" w:hAnsi="Garamond"/>
          <w:bCs/>
          <w:sz w:val="24"/>
          <w:szCs w:val="24"/>
        </w:rPr>
        <w:t>permettant</w:t>
      </w:r>
      <w:r w:rsidR="0079631E" w:rsidRPr="00DA2B04">
        <w:rPr>
          <w:rFonts w:ascii="Garamond" w:hAnsi="Garamond"/>
          <w:bCs/>
          <w:sz w:val="24"/>
          <w:szCs w:val="24"/>
        </w:rPr>
        <w:t xml:space="preserve"> d’apprécier </w:t>
      </w:r>
      <w:r w:rsidR="00DA2B04" w:rsidRPr="00DA2B04">
        <w:rPr>
          <w:rFonts w:ascii="Garamond" w:hAnsi="Garamond"/>
          <w:bCs/>
          <w:sz w:val="24"/>
          <w:szCs w:val="24"/>
        </w:rPr>
        <w:t>chacun</w:t>
      </w:r>
      <w:r w:rsidR="0079631E" w:rsidRPr="00DA2B04">
        <w:rPr>
          <w:rFonts w:ascii="Garamond" w:hAnsi="Garamond"/>
          <w:bCs/>
          <w:sz w:val="24"/>
          <w:szCs w:val="24"/>
        </w:rPr>
        <w:t xml:space="preserve"> des trois critères de choix </w:t>
      </w:r>
      <w:r w:rsidR="00DA2B04" w:rsidRPr="00DA2B04">
        <w:rPr>
          <w:rFonts w:ascii="Garamond" w:hAnsi="Garamond"/>
          <w:bCs/>
          <w:sz w:val="24"/>
          <w:szCs w:val="24"/>
        </w:rPr>
        <w:t>précisés à l’article 8</w:t>
      </w:r>
      <w:r>
        <w:rPr>
          <w:rFonts w:ascii="Garamond" w:hAnsi="Garamond"/>
          <w:bCs/>
          <w:sz w:val="24"/>
          <w:szCs w:val="24"/>
        </w:rPr>
        <w:t xml:space="preserve"> (présentation du projet, </w:t>
      </w:r>
      <w:r>
        <w:rPr>
          <w:rFonts w:ascii="Garamond" w:hAnsi="Garamond"/>
          <w:bCs/>
          <w:sz w:val="24"/>
          <w:szCs w:val="24"/>
        </w:rPr>
        <w:t>prévisionnel d’activité</w:t>
      </w:r>
      <w:r>
        <w:rPr>
          <w:rFonts w:ascii="Garamond" w:hAnsi="Garamond"/>
          <w:bCs/>
          <w:sz w:val="24"/>
          <w:szCs w:val="24"/>
        </w:rPr>
        <w:t>, etc.)</w:t>
      </w:r>
    </w:p>
    <w:p w14:paraId="2173A97D" w14:textId="2218A9B0" w:rsidR="00E546E7" w:rsidRPr="00DA2B04" w:rsidRDefault="007E23AE" w:rsidP="00DA2B04">
      <w:pPr>
        <w:pStyle w:val="Paragraphedeliste"/>
        <w:numPr>
          <w:ilvl w:val="0"/>
          <w:numId w:val="36"/>
        </w:numPr>
        <w:spacing w:after="0" w:line="240" w:lineRule="auto"/>
        <w:jc w:val="both"/>
        <w:rPr>
          <w:rFonts w:ascii="Garamond" w:hAnsi="Garamond"/>
          <w:bCs/>
          <w:sz w:val="24"/>
          <w:szCs w:val="24"/>
        </w:rPr>
      </w:pPr>
      <w:proofErr w:type="gramStart"/>
      <w:r w:rsidRPr="00DA2B04">
        <w:rPr>
          <w:rFonts w:ascii="Garamond" w:hAnsi="Garamond"/>
          <w:bCs/>
          <w:sz w:val="24"/>
          <w:szCs w:val="24"/>
        </w:rPr>
        <w:t>l</w:t>
      </w:r>
      <w:r w:rsidR="00075F3D" w:rsidRPr="00DA2B04">
        <w:rPr>
          <w:rFonts w:ascii="Garamond" w:hAnsi="Garamond"/>
          <w:bCs/>
          <w:sz w:val="24"/>
          <w:szCs w:val="24"/>
        </w:rPr>
        <w:t>e</w:t>
      </w:r>
      <w:proofErr w:type="gramEnd"/>
      <w:r w:rsidR="00075F3D" w:rsidRPr="00DA2B04">
        <w:rPr>
          <w:rFonts w:ascii="Garamond" w:hAnsi="Garamond"/>
          <w:bCs/>
          <w:sz w:val="24"/>
          <w:szCs w:val="24"/>
        </w:rPr>
        <w:t xml:space="preserve"> projet de</w:t>
      </w:r>
      <w:r w:rsidR="00E546E7" w:rsidRPr="00DA2B04">
        <w:rPr>
          <w:rFonts w:ascii="Garamond" w:hAnsi="Garamond"/>
          <w:bCs/>
          <w:sz w:val="24"/>
          <w:szCs w:val="24"/>
        </w:rPr>
        <w:t xml:space="preserve"> convention </w:t>
      </w:r>
      <w:r w:rsidR="00075F3D" w:rsidRPr="00DA2B04">
        <w:rPr>
          <w:rFonts w:ascii="Garamond" w:hAnsi="Garamond"/>
          <w:bCs/>
          <w:sz w:val="24"/>
          <w:szCs w:val="24"/>
        </w:rPr>
        <w:t>complété</w:t>
      </w:r>
      <w:r w:rsidR="00E546E7" w:rsidRPr="00DA2B04">
        <w:rPr>
          <w:rFonts w:ascii="Garamond" w:hAnsi="Garamond"/>
          <w:bCs/>
          <w:sz w:val="24"/>
          <w:szCs w:val="24"/>
        </w:rPr>
        <w:t xml:space="preserve"> et signée.</w:t>
      </w:r>
    </w:p>
    <w:p w14:paraId="6FBD0385" w14:textId="413CF58F" w:rsidR="00E546E7" w:rsidRDefault="00E546E7" w:rsidP="00E546E7">
      <w:pPr>
        <w:spacing w:after="0" w:line="240" w:lineRule="auto"/>
        <w:jc w:val="both"/>
        <w:rPr>
          <w:rFonts w:ascii="Garamond" w:hAnsi="Garamond"/>
          <w:bCs/>
          <w:sz w:val="24"/>
          <w:szCs w:val="24"/>
        </w:rPr>
      </w:pPr>
    </w:p>
    <w:p w14:paraId="5AA54CAF" w14:textId="664CE54B" w:rsidR="00E546E7" w:rsidRPr="00595153" w:rsidRDefault="00E546E7" w:rsidP="00E546E7">
      <w:pPr>
        <w:spacing w:after="0" w:line="240" w:lineRule="auto"/>
        <w:jc w:val="both"/>
        <w:rPr>
          <w:rFonts w:ascii="Garamond" w:hAnsi="Garamond"/>
          <w:bCs/>
          <w:sz w:val="24"/>
          <w:szCs w:val="24"/>
        </w:rPr>
      </w:pPr>
      <w:r w:rsidRPr="00595153">
        <w:rPr>
          <w:rFonts w:ascii="Garamond" w:hAnsi="Garamond"/>
          <w:bCs/>
          <w:sz w:val="24"/>
          <w:szCs w:val="24"/>
        </w:rPr>
        <w:lastRenderedPageBreak/>
        <w:t xml:space="preserve">La Commune de </w:t>
      </w:r>
      <w:r w:rsidR="007B3701">
        <w:rPr>
          <w:rFonts w:ascii="Garamond" w:hAnsi="Garamond"/>
          <w:bCs/>
          <w:sz w:val="24"/>
          <w:szCs w:val="24"/>
        </w:rPr>
        <w:t>Moissac</w:t>
      </w:r>
      <w:r w:rsidRPr="00595153">
        <w:rPr>
          <w:rFonts w:ascii="Garamond" w:hAnsi="Garamond"/>
          <w:bCs/>
          <w:sz w:val="24"/>
          <w:szCs w:val="24"/>
        </w:rPr>
        <w:t xml:space="preserve"> se réserve le droit de demander au candidat la production de toute pièce manquante, citée ci-dessus.</w:t>
      </w:r>
    </w:p>
    <w:p w14:paraId="0F8AD0F2" w14:textId="5B7E952D" w:rsidR="00E546E7" w:rsidRDefault="00E546E7" w:rsidP="00E546E7">
      <w:pPr>
        <w:spacing w:after="0" w:line="240" w:lineRule="auto"/>
        <w:jc w:val="both"/>
        <w:rPr>
          <w:rFonts w:ascii="Garamond" w:hAnsi="Garamond"/>
          <w:bCs/>
          <w:sz w:val="24"/>
          <w:szCs w:val="24"/>
        </w:rPr>
      </w:pPr>
    </w:p>
    <w:p w14:paraId="222DC135" w14:textId="35AC79D5" w:rsidR="00E546E7" w:rsidRPr="00E546E7" w:rsidRDefault="00E546E7" w:rsidP="00E546E7">
      <w:pPr>
        <w:spacing w:after="0" w:line="240" w:lineRule="auto"/>
        <w:jc w:val="both"/>
        <w:rPr>
          <w:rFonts w:ascii="Garamond" w:hAnsi="Garamond"/>
          <w:bCs/>
          <w:sz w:val="24"/>
          <w:szCs w:val="24"/>
        </w:rPr>
      </w:pPr>
      <w:r>
        <w:rPr>
          <w:rFonts w:ascii="Garamond" w:hAnsi="Garamond"/>
          <w:bCs/>
          <w:sz w:val="24"/>
          <w:szCs w:val="24"/>
        </w:rPr>
        <w:t>Toutes les pièces du dossier seront rédigées en langue française</w:t>
      </w:r>
      <w:r w:rsidR="008F5D79">
        <w:rPr>
          <w:rFonts w:ascii="Garamond" w:hAnsi="Garamond"/>
          <w:bCs/>
          <w:sz w:val="24"/>
          <w:szCs w:val="24"/>
        </w:rPr>
        <w:t>, ou accompagnée d’une traduction</w:t>
      </w:r>
    </w:p>
    <w:p w14:paraId="0CED4230" w14:textId="0510F41F" w:rsidR="00E546E7" w:rsidRDefault="00E546E7" w:rsidP="003101B6">
      <w:pPr>
        <w:spacing w:after="0" w:line="240" w:lineRule="auto"/>
        <w:jc w:val="both"/>
        <w:rPr>
          <w:rFonts w:ascii="Garamond" w:hAnsi="Garamond"/>
          <w:bCs/>
          <w:sz w:val="24"/>
          <w:szCs w:val="24"/>
        </w:rPr>
      </w:pPr>
    </w:p>
    <w:p w14:paraId="4A2DC20E" w14:textId="77777777" w:rsidR="000D6685" w:rsidRDefault="000D6685" w:rsidP="003101B6">
      <w:pPr>
        <w:spacing w:after="0" w:line="240" w:lineRule="auto"/>
        <w:jc w:val="both"/>
        <w:rPr>
          <w:rFonts w:ascii="Garamond" w:hAnsi="Garamond"/>
          <w:bCs/>
          <w:sz w:val="24"/>
          <w:szCs w:val="24"/>
        </w:rPr>
      </w:pPr>
    </w:p>
    <w:p w14:paraId="75E30F8D" w14:textId="537C3EC8" w:rsidR="00E546E7" w:rsidRPr="000D6685" w:rsidRDefault="000D6685" w:rsidP="00A05B76">
      <w:pPr>
        <w:spacing w:after="0" w:line="240" w:lineRule="auto"/>
        <w:jc w:val="both"/>
        <w:rPr>
          <w:rFonts w:ascii="Garamond" w:hAnsi="Garamond"/>
          <w:b/>
          <w:sz w:val="24"/>
          <w:szCs w:val="24"/>
        </w:rPr>
      </w:pPr>
      <w:r w:rsidRPr="000D6685">
        <w:rPr>
          <w:rFonts w:ascii="Garamond" w:hAnsi="Garamond"/>
          <w:bCs/>
          <w:sz w:val="24"/>
          <w:szCs w:val="24"/>
        </w:rPr>
        <w:t>Le dossier</w:t>
      </w:r>
      <w:r>
        <w:rPr>
          <w:rFonts w:ascii="Garamond" w:hAnsi="Garamond"/>
          <w:b/>
          <w:sz w:val="24"/>
          <w:szCs w:val="24"/>
          <w:u w:val="single"/>
        </w:rPr>
        <w:t xml:space="preserve"> </w:t>
      </w:r>
      <w:r w:rsidR="002F4D2F">
        <w:rPr>
          <w:rFonts w:ascii="Garamond" w:hAnsi="Garamond"/>
          <w:bCs/>
          <w:sz w:val="24"/>
          <w:szCs w:val="24"/>
        </w:rPr>
        <w:t>devra être mis sous</w:t>
      </w:r>
      <w:r>
        <w:rPr>
          <w:rFonts w:ascii="Garamond" w:hAnsi="Garamond"/>
          <w:bCs/>
          <w:sz w:val="24"/>
          <w:szCs w:val="24"/>
        </w:rPr>
        <w:t xml:space="preserve"> </w:t>
      </w:r>
      <w:r w:rsidR="002F4D2F">
        <w:rPr>
          <w:rFonts w:ascii="Garamond" w:hAnsi="Garamond"/>
          <w:bCs/>
          <w:sz w:val="24"/>
          <w:szCs w:val="24"/>
        </w:rPr>
        <w:t xml:space="preserve">enveloppe avec la mention </w:t>
      </w:r>
      <w:r w:rsidR="007B3701" w:rsidRPr="007265D6">
        <w:rPr>
          <w:rFonts w:ascii="Garamond" w:hAnsi="Garamond"/>
          <w:b/>
          <w:sz w:val="24"/>
          <w:szCs w:val="24"/>
        </w:rPr>
        <w:t xml:space="preserve">CANDIDATURE UVARIUM </w:t>
      </w:r>
      <w:r w:rsidR="007265D6" w:rsidRPr="007265D6">
        <w:rPr>
          <w:rFonts w:ascii="Garamond" w:hAnsi="Garamond"/>
          <w:b/>
          <w:sz w:val="24"/>
          <w:szCs w:val="24"/>
        </w:rPr>
        <w:t>-</w:t>
      </w:r>
      <w:r w:rsidR="007265D6">
        <w:rPr>
          <w:rFonts w:ascii="Garamond" w:hAnsi="Garamond"/>
          <w:bCs/>
          <w:sz w:val="24"/>
          <w:szCs w:val="24"/>
        </w:rPr>
        <w:t xml:space="preserve"> </w:t>
      </w:r>
      <w:r w:rsidR="002F4D2F" w:rsidRPr="00AA27E3">
        <w:rPr>
          <w:rFonts w:ascii="Garamond" w:hAnsi="Garamond"/>
          <w:b/>
          <w:sz w:val="24"/>
          <w:szCs w:val="24"/>
        </w:rPr>
        <w:t>NE PAS OUVRIR.</w:t>
      </w:r>
    </w:p>
    <w:p w14:paraId="5D32918C" w14:textId="77777777" w:rsidR="000D6685" w:rsidRDefault="000D6685" w:rsidP="00A05B76">
      <w:pPr>
        <w:spacing w:after="0" w:line="240" w:lineRule="auto"/>
        <w:jc w:val="both"/>
        <w:rPr>
          <w:rFonts w:ascii="Garamond" w:hAnsi="Garamond"/>
          <w:bCs/>
          <w:sz w:val="24"/>
          <w:szCs w:val="24"/>
        </w:rPr>
      </w:pPr>
    </w:p>
    <w:p w14:paraId="75551716" w14:textId="608158A5" w:rsidR="002F4D2F" w:rsidRDefault="002F4D2F" w:rsidP="00A05B76">
      <w:pPr>
        <w:spacing w:after="0" w:line="240" w:lineRule="auto"/>
        <w:jc w:val="both"/>
        <w:rPr>
          <w:rFonts w:ascii="Garamond" w:hAnsi="Garamond"/>
          <w:bCs/>
          <w:sz w:val="24"/>
          <w:szCs w:val="24"/>
        </w:rPr>
      </w:pPr>
      <w:r>
        <w:rPr>
          <w:rFonts w:ascii="Garamond" w:hAnsi="Garamond"/>
          <w:bCs/>
          <w:sz w:val="24"/>
          <w:szCs w:val="24"/>
        </w:rPr>
        <w:t xml:space="preserve">L’enveloppe sera expédiée par la poste en recommandé avec accusé de réception, ou équivalent, à l’adresse suivante : </w:t>
      </w:r>
    </w:p>
    <w:p w14:paraId="669428A1" w14:textId="27B9B155" w:rsidR="002F4D2F" w:rsidRPr="00920A64" w:rsidRDefault="002F4D2F" w:rsidP="002B1A7B">
      <w:pPr>
        <w:spacing w:after="0" w:line="240" w:lineRule="auto"/>
        <w:jc w:val="center"/>
        <w:rPr>
          <w:rFonts w:ascii="Garamond" w:hAnsi="Garamond"/>
          <w:b/>
          <w:sz w:val="24"/>
          <w:szCs w:val="24"/>
        </w:rPr>
      </w:pPr>
      <w:r w:rsidRPr="00920A64">
        <w:rPr>
          <w:rFonts w:ascii="Garamond" w:hAnsi="Garamond"/>
          <w:b/>
          <w:sz w:val="24"/>
          <w:szCs w:val="24"/>
        </w:rPr>
        <w:t xml:space="preserve">Commune de </w:t>
      </w:r>
      <w:r w:rsidR="007B3701" w:rsidRPr="00920A64">
        <w:rPr>
          <w:rFonts w:ascii="Garamond" w:hAnsi="Garamond"/>
          <w:b/>
          <w:sz w:val="24"/>
          <w:szCs w:val="24"/>
        </w:rPr>
        <w:t>MOISSAC</w:t>
      </w:r>
    </w:p>
    <w:p w14:paraId="6D7D0C79" w14:textId="175DD44B" w:rsidR="0032651A" w:rsidRPr="00920A64" w:rsidRDefault="0032651A" w:rsidP="002B1A7B">
      <w:pPr>
        <w:spacing w:after="0" w:line="240" w:lineRule="auto"/>
        <w:jc w:val="center"/>
        <w:rPr>
          <w:rFonts w:ascii="Garamond" w:hAnsi="Garamond"/>
          <w:b/>
          <w:sz w:val="24"/>
          <w:szCs w:val="24"/>
        </w:rPr>
      </w:pPr>
      <w:r w:rsidRPr="00920A64">
        <w:rPr>
          <w:rFonts w:ascii="Garamond" w:hAnsi="Garamond"/>
          <w:b/>
          <w:sz w:val="24"/>
          <w:szCs w:val="24"/>
        </w:rPr>
        <w:t>Hôtel de Ville</w:t>
      </w:r>
    </w:p>
    <w:p w14:paraId="50F48297" w14:textId="05A5FED7" w:rsidR="0032651A" w:rsidRPr="00920A64" w:rsidRDefault="0032651A" w:rsidP="002B1A7B">
      <w:pPr>
        <w:spacing w:after="0" w:line="240" w:lineRule="auto"/>
        <w:jc w:val="center"/>
        <w:rPr>
          <w:rFonts w:ascii="Garamond" w:hAnsi="Garamond"/>
          <w:b/>
          <w:sz w:val="24"/>
          <w:szCs w:val="24"/>
        </w:rPr>
      </w:pPr>
      <w:r w:rsidRPr="00920A64">
        <w:rPr>
          <w:rFonts w:ascii="Garamond" w:hAnsi="Garamond"/>
          <w:b/>
          <w:sz w:val="24"/>
          <w:szCs w:val="24"/>
        </w:rPr>
        <w:t xml:space="preserve">3 Place Roger </w:t>
      </w:r>
      <w:proofErr w:type="spellStart"/>
      <w:r w:rsidRPr="00920A64">
        <w:rPr>
          <w:rFonts w:ascii="Garamond" w:hAnsi="Garamond"/>
          <w:b/>
          <w:sz w:val="24"/>
          <w:szCs w:val="24"/>
        </w:rPr>
        <w:t>Delthil</w:t>
      </w:r>
      <w:proofErr w:type="spellEnd"/>
    </w:p>
    <w:p w14:paraId="3EFDA99F" w14:textId="1EF9043F" w:rsidR="00E546E7" w:rsidRPr="00920A64" w:rsidRDefault="0032651A" w:rsidP="002B1A7B">
      <w:pPr>
        <w:spacing w:after="0" w:line="240" w:lineRule="auto"/>
        <w:jc w:val="center"/>
        <w:rPr>
          <w:rFonts w:ascii="Garamond" w:hAnsi="Garamond"/>
          <w:bCs/>
          <w:sz w:val="24"/>
          <w:szCs w:val="24"/>
        </w:rPr>
      </w:pPr>
      <w:r w:rsidRPr="00920A64">
        <w:rPr>
          <w:rFonts w:ascii="Garamond" w:hAnsi="Garamond"/>
          <w:b/>
          <w:sz w:val="24"/>
          <w:szCs w:val="24"/>
        </w:rPr>
        <w:t>8220</w:t>
      </w:r>
      <w:r w:rsidR="00550E00">
        <w:rPr>
          <w:rFonts w:ascii="Garamond" w:hAnsi="Garamond"/>
          <w:b/>
          <w:sz w:val="24"/>
          <w:szCs w:val="24"/>
        </w:rPr>
        <w:t>0</w:t>
      </w:r>
      <w:r w:rsidRPr="00920A64">
        <w:rPr>
          <w:rFonts w:ascii="Garamond" w:hAnsi="Garamond"/>
          <w:b/>
          <w:sz w:val="24"/>
          <w:szCs w:val="24"/>
        </w:rPr>
        <w:t xml:space="preserve"> MOISSAC</w:t>
      </w:r>
    </w:p>
    <w:p w14:paraId="3A80D637" w14:textId="77777777" w:rsidR="00E546E7" w:rsidRDefault="00E546E7" w:rsidP="00A05B76">
      <w:pPr>
        <w:spacing w:after="0" w:line="240" w:lineRule="auto"/>
        <w:jc w:val="both"/>
        <w:rPr>
          <w:rFonts w:ascii="Garamond" w:hAnsi="Garamond"/>
          <w:bCs/>
          <w:sz w:val="24"/>
          <w:szCs w:val="24"/>
        </w:rPr>
      </w:pPr>
    </w:p>
    <w:p w14:paraId="0B2A0100" w14:textId="77777777" w:rsidR="009B7EC9" w:rsidRPr="009B7EC9" w:rsidRDefault="009B7EC9" w:rsidP="009B7EC9">
      <w:pPr>
        <w:autoSpaceDE w:val="0"/>
        <w:autoSpaceDN w:val="0"/>
        <w:adjustRightInd w:val="0"/>
        <w:spacing w:after="0" w:line="240" w:lineRule="auto"/>
        <w:rPr>
          <w:rFonts w:ascii="Cambria" w:hAnsi="Cambria" w:cs="Cambria"/>
          <w:color w:val="000000"/>
          <w:sz w:val="24"/>
          <w:szCs w:val="24"/>
        </w:rPr>
      </w:pPr>
    </w:p>
    <w:p w14:paraId="65752348" w14:textId="46F7C829" w:rsidR="009B7EC9" w:rsidRPr="009B7EC9" w:rsidRDefault="009B7EC9" w:rsidP="009B7EC9">
      <w:pPr>
        <w:pStyle w:val="Paragraphedeliste"/>
        <w:numPr>
          <w:ilvl w:val="0"/>
          <w:numId w:val="2"/>
        </w:numPr>
        <w:spacing w:after="0" w:line="240" w:lineRule="auto"/>
        <w:ind w:left="0" w:hanging="11"/>
        <w:jc w:val="both"/>
        <w:rPr>
          <w:rFonts w:ascii="Garamond" w:hAnsi="Garamond"/>
          <w:b/>
          <w:sz w:val="24"/>
          <w:szCs w:val="24"/>
          <w:u w:val="single"/>
        </w:rPr>
      </w:pPr>
      <w:r w:rsidRPr="009B7EC9">
        <w:rPr>
          <w:rFonts w:ascii="Garamond" w:hAnsi="Garamond"/>
          <w:b/>
          <w:sz w:val="24"/>
          <w:szCs w:val="24"/>
          <w:u w:val="single"/>
        </w:rPr>
        <w:t>VISITE</w:t>
      </w:r>
    </w:p>
    <w:p w14:paraId="218A10E3" w14:textId="77777777" w:rsidR="009B7EC9" w:rsidRPr="009B7EC9" w:rsidRDefault="009B7EC9" w:rsidP="00D832B5">
      <w:pPr>
        <w:pStyle w:val="Paragraphedeliste"/>
        <w:spacing w:after="0" w:line="240" w:lineRule="auto"/>
        <w:ind w:left="0"/>
        <w:jc w:val="both"/>
        <w:rPr>
          <w:rFonts w:ascii="Garamond" w:hAnsi="Garamond"/>
          <w:b/>
          <w:sz w:val="24"/>
          <w:szCs w:val="24"/>
        </w:rPr>
      </w:pPr>
    </w:p>
    <w:p w14:paraId="31995537" w14:textId="1D92B150" w:rsidR="009B7EC9" w:rsidRPr="00550E00" w:rsidRDefault="009B7EC9" w:rsidP="009B7EC9">
      <w:pPr>
        <w:spacing w:after="0" w:line="240" w:lineRule="auto"/>
        <w:jc w:val="both"/>
        <w:rPr>
          <w:rFonts w:ascii="Garamond" w:hAnsi="Garamond"/>
          <w:bCs/>
          <w:sz w:val="24"/>
          <w:szCs w:val="24"/>
        </w:rPr>
      </w:pPr>
      <w:r w:rsidRPr="009B7EC9">
        <w:rPr>
          <w:rFonts w:ascii="Cambria" w:hAnsi="Cambria" w:cs="Cambria"/>
          <w:color w:val="000000"/>
        </w:rPr>
        <w:t>Les candidats peuvent</w:t>
      </w:r>
      <w:r w:rsidR="00D832B5">
        <w:rPr>
          <w:rFonts w:ascii="Cambria" w:hAnsi="Cambria" w:cs="Cambria"/>
          <w:color w:val="000000"/>
        </w:rPr>
        <w:t xml:space="preserve">, s’ils le souhaitent, </w:t>
      </w:r>
      <w:r w:rsidRPr="009B7EC9">
        <w:rPr>
          <w:rFonts w:ascii="Cambria" w:hAnsi="Cambria" w:cs="Cambria"/>
          <w:color w:val="000000"/>
        </w:rPr>
        <w:t xml:space="preserve">visiter les lieux, </w:t>
      </w:r>
      <w:r w:rsidR="00786DDE">
        <w:rPr>
          <w:rFonts w:ascii="Cambria" w:hAnsi="Cambria" w:cs="Cambria"/>
          <w:color w:val="000000"/>
        </w:rPr>
        <w:t>en adressant leur</w:t>
      </w:r>
      <w:r w:rsidRPr="009B7EC9">
        <w:rPr>
          <w:rFonts w:ascii="Cambria" w:hAnsi="Cambria" w:cs="Cambria"/>
          <w:color w:val="000000"/>
        </w:rPr>
        <w:t xml:space="preserve"> demande à l’adresse </w:t>
      </w:r>
      <w:r w:rsidR="00D832B5">
        <w:rPr>
          <w:rFonts w:ascii="Cambria" w:hAnsi="Cambria" w:cs="Cambria"/>
          <w:color w:val="000000"/>
        </w:rPr>
        <w:t xml:space="preserve">mail </w:t>
      </w:r>
      <w:r w:rsidRPr="009B7EC9">
        <w:rPr>
          <w:rFonts w:ascii="Cambria" w:hAnsi="Cambria" w:cs="Cambria"/>
          <w:color w:val="000000"/>
        </w:rPr>
        <w:t>suivante :</w:t>
      </w:r>
      <w:r w:rsidR="00550E00">
        <w:rPr>
          <w:rFonts w:ascii="Cambria" w:hAnsi="Cambria" w:cs="Cambria"/>
          <w:color w:val="FF0000"/>
        </w:rPr>
        <w:t xml:space="preserve"> </w:t>
      </w:r>
      <w:r w:rsidR="00550E00">
        <w:rPr>
          <w:rFonts w:ascii="Cambria" w:hAnsi="Cambria" w:cs="Cambria"/>
        </w:rPr>
        <w:t>a.cance@moissac.fr</w:t>
      </w:r>
    </w:p>
    <w:p w14:paraId="23E2DC46" w14:textId="4E14A927" w:rsidR="009B7EC9" w:rsidRPr="00550E00" w:rsidRDefault="00786DDE" w:rsidP="00A05B76">
      <w:pPr>
        <w:spacing w:after="0" w:line="240" w:lineRule="auto"/>
        <w:jc w:val="both"/>
        <w:rPr>
          <w:rFonts w:asciiTheme="majorHAnsi" w:hAnsiTheme="majorHAnsi"/>
          <w:bCs/>
          <w:sz w:val="24"/>
          <w:szCs w:val="24"/>
        </w:rPr>
      </w:pPr>
      <w:r w:rsidRPr="00550E00">
        <w:rPr>
          <w:rFonts w:asciiTheme="majorHAnsi" w:hAnsiTheme="majorHAnsi"/>
          <w:bCs/>
          <w:sz w:val="24"/>
          <w:szCs w:val="24"/>
        </w:rPr>
        <w:t>Une visite sera alors organisée par la ville.</w:t>
      </w:r>
    </w:p>
    <w:p w14:paraId="22E7D4C8" w14:textId="77777777" w:rsidR="00D832B5" w:rsidRDefault="00D832B5" w:rsidP="00A05B76">
      <w:pPr>
        <w:spacing w:after="0" w:line="240" w:lineRule="auto"/>
        <w:jc w:val="both"/>
        <w:rPr>
          <w:rFonts w:ascii="Garamond" w:hAnsi="Garamond"/>
          <w:bCs/>
          <w:sz w:val="24"/>
          <w:szCs w:val="24"/>
        </w:rPr>
      </w:pPr>
    </w:p>
    <w:p w14:paraId="24F71E5F" w14:textId="77777777" w:rsidR="0032651A" w:rsidRPr="00717FB6" w:rsidRDefault="0032651A" w:rsidP="00A05B76">
      <w:pPr>
        <w:spacing w:after="0" w:line="240" w:lineRule="auto"/>
        <w:jc w:val="both"/>
        <w:rPr>
          <w:rFonts w:ascii="Garamond" w:hAnsi="Garamond"/>
          <w:bCs/>
          <w:sz w:val="24"/>
          <w:szCs w:val="24"/>
        </w:rPr>
      </w:pPr>
    </w:p>
    <w:p w14:paraId="5D2CE1AA" w14:textId="4283B28E" w:rsidR="003101B6" w:rsidRPr="00202004" w:rsidRDefault="009439E2" w:rsidP="00383D72">
      <w:pPr>
        <w:pStyle w:val="Paragraphedeliste"/>
        <w:numPr>
          <w:ilvl w:val="0"/>
          <w:numId w:val="2"/>
        </w:numPr>
        <w:spacing w:after="0" w:line="240" w:lineRule="auto"/>
        <w:ind w:left="0" w:hanging="11"/>
        <w:jc w:val="both"/>
        <w:rPr>
          <w:rFonts w:ascii="Garamond" w:hAnsi="Garamond"/>
          <w:b/>
          <w:sz w:val="24"/>
          <w:szCs w:val="24"/>
        </w:rPr>
      </w:pPr>
      <w:r w:rsidRPr="009B7EC9">
        <w:rPr>
          <w:rFonts w:ascii="Garamond" w:hAnsi="Garamond"/>
          <w:b/>
          <w:sz w:val="24"/>
          <w:szCs w:val="24"/>
          <w:u w:val="single"/>
        </w:rPr>
        <w:t>DATE LIMITE DE RECEPTION DES DOSSIERS DE CANDIDATURE</w:t>
      </w:r>
      <w:r w:rsidRPr="00202004">
        <w:rPr>
          <w:rFonts w:ascii="Garamond" w:hAnsi="Garamond"/>
          <w:b/>
          <w:sz w:val="24"/>
          <w:szCs w:val="24"/>
        </w:rPr>
        <w:t> :</w:t>
      </w:r>
    </w:p>
    <w:p w14:paraId="5165D7A3" w14:textId="5C78D5B9" w:rsidR="00202004" w:rsidRPr="00047C1D" w:rsidRDefault="00202004" w:rsidP="00202004">
      <w:pPr>
        <w:pStyle w:val="Paragraphedeliste"/>
        <w:spacing w:after="0" w:line="240" w:lineRule="auto"/>
        <w:ind w:left="0"/>
        <w:jc w:val="both"/>
        <w:rPr>
          <w:rFonts w:ascii="Garamond" w:hAnsi="Garamond"/>
          <w:b/>
          <w:sz w:val="24"/>
          <w:szCs w:val="24"/>
        </w:rPr>
      </w:pPr>
    </w:p>
    <w:p w14:paraId="53E93FFE" w14:textId="37D1069B" w:rsidR="00CC0185" w:rsidRPr="00047C1D" w:rsidRDefault="002F4D2F" w:rsidP="003468AC">
      <w:pPr>
        <w:pStyle w:val="Paragraphedeliste"/>
        <w:spacing w:after="0" w:line="240" w:lineRule="auto"/>
        <w:ind w:left="0"/>
        <w:jc w:val="center"/>
        <w:rPr>
          <w:rFonts w:ascii="Garamond" w:hAnsi="Garamond"/>
          <w:b/>
          <w:sz w:val="24"/>
          <w:szCs w:val="24"/>
        </w:rPr>
      </w:pPr>
      <w:r w:rsidRPr="00047C1D">
        <w:rPr>
          <w:rFonts w:ascii="Garamond" w:hAnsi="Garamond"/>
          <w:b/>
          <w:sz w:val="24"/>
          <w:szCs w:val="24"/>
        </w:rPr>
        <w:t>La date limite est fixée au</w:t>
      </w:r>
      <w:r w:rsidR="00047C1D" w:rsidRPr="00047C1D">
        <w:rPr>
          <w:rFonts w:ascii="Garamond" w:hAnsi="Garamond"/>
          <w:b/>
          <w:sz w:val="24"/>
          <w:szCs w:val="24"/>
        </w:rPr>
        <w:t xml:space="preserve"> mardi </w:t>
      </w:r>
      <w:r w:rsidR="00EC4198">
        <w:rPr>
          <w:rFonts w:ascii="Garamond" w:hAnsi="Garamond"/>
          <w:b/>
          <w:sz w:val="24"/>
          <w:szCs w:val="24"/>
        </w:rPr>
        <w:t>15</w:t>
      </w:r>
      <w:r w:rsidR="00047C1D" w:rsidRPr="00047C1D">
        <w:rPr>
          <w:rFonts w:ascii="Garamond" w:hAnsi="Garamond"/>
          <w:b/>
          <w:sz w:val="24"/>
          <w:szCs w:val="24"/>
        </w:rPr>
        <w:t xml:space="preserve"> mars </w:t>
      </w:r>
      <w:r w:rsidRPr="00047C1D">
        <w:rPr>
          <w:rFonts w:ascii="Garamond" w:hAnsi="Garamond"/>
          <w:b/>
          <w:sz w:val="24"/>
          <w:szCs w:val="24"/>
        </w:rPr>
        <w:t>202</w:t>
      </w:r>
      <w:r w:rsidR="00EC4198">
        <w:rPr>
          <w:rFonts w:ascii="Garamond" w:hAnsi="Garamond"/>
          <w:b/>
          <w:sz w:val="24"/>
          <w:szCs w:val="24"/>
        </w:rPr>
        <w:t>3</w:t>
      </w:r>
      <w:r w:rsidRPr="00047C1D">
        <w:rPr>
          <w:rFonts w:ascii="Garamond" w:hAnsi="Garamond"/>
          <w:b/>
          <w:sz w:val="24"/>
          <w:szCs w:val="24"/>
        </w:rPr>
        <w:t xml:space="preserve"> à </w:t>
      </w:r>
      <w:r w:rsidR="00047C1D" w:rsidRPr="00047C1D">
        <w:rPr>
          <w:rFonts w:ascii="Garamond" w:hAnsi="Garamond"/>
          <w:b/>
          <w:sz w:val="24"/>
          <w:szCs w:val="24"/>
        </w:rPr>
        <w:t>1</w:t>
      </w:r>
      <w:r w:rsidR="00EC4198">
        <w:rPr>
          <w:rFonts w:ascii="Garamond" w:hAnsi="Garamond"/>
          <w:b/>
          <w:sz w:val="24"/>
          <w:szCs w:val="24"/>
        </w:rPr>
        <w:t>2</w:t>
      </w:r>
      <w:r w:rsidRPr="00047C1D">
        <w:rPr>
          <w:rFonts w:ascii="Garamond" w:hAnsi="Garamond"/>
          <w:b/>
          <w:sz w:val="24"/>
          <w:szCs w:val="24"/>
        </w:rPr>
        <w:t>H</w:t>
      </w:r>
      <w:r w:rsidR="00047C1D" w:rsidRPr="00047C1D">
        <w:rPr>
          <w:rFonts w:ascii="Garamond" w:hAnsi="Garamond"/>
          <w:b/>
          <w:sz w:val="24"/>
          <w:szCs w:val="24"/>
        </w:rPr>
        <w:t>00</w:t>
      </w:r>
      <w:r w:rsidRPr="00047C1D">
        <w:rPr>
          <w:rFonts w:ascii="Garamond" w:hAnsi="Garamond"/>
          <w:b/>
          <w:sz w:val="24"/>
          <w:szCs w:val="24"/>
        </w:rPr>
        <w:t>.</w:t>
      </w:r>
    </w:p>
    <w:p w14:paraId="0507A8AE" w14:textId="11DEC699" w:rsidR="00595153" w:rsidRDefault="00595153" w:rsidP="00202004">
      <w:pPr>
        <w:pStyle w:val="Paragraphedeliste"/>
        <w:spacing w:after="0" w:line="240" w:lineRule="auto"/>
        <w:ind w:left="0"/>
        <w:jc w:val="both"/>
        <w:rPr>
          <w:rFonts w:ascii="Garamond" w:hAnsi="Garamond"/>
          <w:b/>
          <w:sz w:val="24"/>
          <w:szCs w:val="24"/>
        </w:rPr>
      </w:pPr>
    </w:p>
    <w:p w14:paraId="77DEEF23" w14:textId="77777777" w:rsidR="00595153" w:rsidRPr="00202004" w:rsidRDefault="00595153" w:rsidP="00202004">
      <w:pPr>
        <w:pStyle w:val="Paragraphedeliste"/>
        <w:spacing w:after="0" w:line="240" w:lineRule="auto"/>
        <w:ind w:left="0"/>
        <w:jc w:val="both"/>
        <w:rPr>
          <w:rFonts w:ascii="Garamond" w:hAnsi="Garamond"/>
          <w:b/>
          <w:sz w:val="24"/>
          <w:szCs w:val="24"/>
        </w:rPr>
      </w:pPr>
    </w:p>
    <w:p w14:paraId="1F5CFE45" w14:textId="4B0E7130" w:rsidR="009439E2" w:rsidRPr="009B7EC9" w:rsidRDefault="00202004" w:rsidP="00383D72">
      <w:pPr>
        <w:pStyle w:val="Paragraphedeliste"/>
        <w:numPr>
          <w:ilvl w:val="0"/>
          <w:numId w:val="2"/>
        </w:numPr>
        <w:spacing w:after="0" w:line="240" w:lineRule="auto"/>
        <w:ind w:left="0" w:hanging="11"/>
        <w:jc w:val="both"/>
        <w:rPr>
          <w:rFonts w:ascii="Garamond" w:hAnsi="Garamond"/>
          <w:b/>
          <w:sz w:val="24"/>
          <w:szCs w:val="24"/>
          <w:u w:val="single"/>
        </w:rPr>
      </w:pPr>
      <w:r w:rsidRPr="009B7EC9">
        <w:rPr>
          <w:rFonts w:ascii="Garamond" w:hAnsi="Garamond"/>
          <w:b/>
          <w:sz w:val="24"/>
          <w:szCs w:val="24"/>
          <w:u w:val="single"/>
        </w:rPr>
        <w:t>CRITERES D’ATTRIBUTION :</w:t>
      </w:r>
    </w:p>
    <w:p w14:paraId="46E4264A" w14:textId="77777777" w:rsidR="002B1A7B" w:rsidRDefault="002B1A7B" w:rsidP="002B1A7B">
      <w:pPr>
        <w:spacing w:after="0" w:line="240" w:lineRule="auto"/>
        <w:jc w:val="both"/>
        <w:rPr>
          <w:rFonts w:ascii="Garamond" w:hAnsi="Garamond"/>
          <w:bCs/>
          <w:sz w:val="24"/>
          <w:szCs w:val="24"/>
        </w:rPr>
      </w:pPr>
    </w:p>
    <w:p w14:paraId="399DC1B8" w14:textId="77777777" w:rsidR="002B1A7B" w:rsidRPr="00BF378E" w:rsidRDefault="002B1A7B" w:rsidP="002B1A7B">
      <w:pPr>
        <w:pStyle w:val="Paragraphedeliste"/>
        <w:numPr>
          <w:ilvl w:val="0"/>
          <w:numId w:val="34"/>
        </w:numPr>
        <w:spacing w:after="0" w:line="240" w:lineRule="auto"/>
        <w:jc w:val="both"/>
        <w:rPr>
          <w:rFonts w:ascii="Garamond" w:hAnsi="Garamond"/>
          <w:bCs/>
          <w:sz w:val="24"/>
          <w:szCs w:val="24"/>
        </w:rPr>
      </w:pPr>
      <w:r w:rsidRPr="00B63726">
        <w:rPr>
          <w:rFonts w:ascii="Garamond" w:hAnsi="Garamond"/>
          <w:b/>
          <w:sz w:val="24"/>
          <w:szCs w:val="24"/>
          <w:u w:val="single"/>
        </w:rPr>
        <w:t>Le projet d’exploitation proposé</w:t>
      </w:r>
      <w:r w:rsidRPr="00BF378E">
        <w:rPr>
          <w:rFonts w:ascii="Garamond" w:hAnsi="Garamond"/>
          <w:bCs/>
          <w:sz w:val="24"/>
          <w:szCs w:val="24"/>
        </w:rPr>
        <w:t xml:space="preserve">, noté sur </w:t>
      </w:r>
      <w:r w:rsidRPr="00BF378E">
        <w:rPr>
          <w:rFonts w:ascii="Garamond" w:hAnsi="Garamond"/>
          <w:b/>
          <w:sz w:val="24"/>
          <w:szCs w:val="24"/>
        </w:rPr>
        <w:t>50 points</w:t>
      </w:r>
      <w:r>
        <w:rPr>
          <w:rFonts w:ascii="Garamond" w:hAnsi="Garamond"/>
          <w:bCs/>
          <w:sz w:val="24"/>
          <w:szCs w:val="24"/>
        </w:rPr>
        <w:t xml:space="preserve">, </w:t>
      </w:r>
      <w:r w:rsidRPr="00BF378E">
        <w:rPr>
          <w:rFonts w:ascii="Garamond" w:hAnsi="Garamond"/>
          <w:bCs/>
          <w:sz w:val="24"/>
          <w:szCs w:val="24"/>
        </w:rPr>
        <w:t>répartis de la manière suivante :</w:t>
      </w:r>
    </w:p>
    <w:p w14:paraId="741D8BB4" w14:textId="77777777" w:rsidR="002B1A7B" w:rsidRPr="00BF378E" w:rsidRDefault="002B1A7B" w:rsidP="002B1A7B">
      <w:pPr>
        <w:pStyle w:val="Paragraphedeliste"/>
        <w:numPr>
          <w:ilvl w:val="0"/>
          <w:numId w:val="33"/>
        </w:numPr>
        <w:spacing w:after="0" w:line="240" w:lineRule="auto"/>
        <w:jc w:val="both"/>
        <w:rPr>
          <w:rFonts w:ascii="Garamond" w:hAnsi="Garamond"/>
          <w:bCs/>
          <w:sz w:val="24"/>
          <w:szCs w:val="24"/>
        </w:rPr>
      </w:pPr>
      <w:r w:rsidRPr="00BF378E">
        <w:rPr>
          <w:rFonts w:ascii="Garamond" w:hAnsi="Garamond"/>
          <w:bCs/>
          <w:sz w:val="24"/>
          <w:szCs w:val="24"/>
        </w:rPr>
        <w:t>Le concept de restauration, sur 20 points</w:t>
      </w:r>
    </w:p>
    <w:p w14:paraId="2C856CC1" w14:textId="77777777" w:rsidR="002B1A7B" w:rsidRPr="00BF378E" w:rsidRDefault="002B1A7B" w:rsidP="002B1A7B">
      <w:pPr>
        <w:pStyle w:val="Paragraphedeliste"/>
        <w:numPr>
          <w:ilvl w:val="0"/>
          <w:numId w:val="33"/>
        </w:numPr>
        <w:spacing w:after="0" w:line="240" w:lineRule="auto"/>
        <w:jc w:val="both"/>
        <w:rPr>
          <w:rFonts w:ascii="Garamond" w:hAnsi="Garamond"/>
          <w:bCs/>
          <w:sz w:val="24"/>
          <w:szCs w:val="24"/>
        </w:rPr>
      </w:pPr>
      <w:r w:rsidRPr="00BF378E">
        <w:rPr>
          <w:rFonts w:ascii="Garamond" w:hAnsi="Garamond"/>
          <w:bCs/>
          <w:sz w:val="24"/>
          <w:szCs w:val="24"/>
        </w:rPr>
        <w:t>Les moyens matériels et humains affectés à l’exercice de l’activité, sur 20 points</w:t>
      </w:r>
    </w:p>
    <w:p w14:paraId="15AA0567" w14:textId="77777777" w:rsidR="002B1A7B" w:rsidRPr="00BF378E" w:rsidRDefault="002B1A7B" w:rsidP="002B1A7B">
      <w:pPr>
        <w:pStyle w:val="Paragraphedeliste"/>
        <w:numPr>
          <w:ilvl w:val="0"/>
          <w:numId w:val="33"/>
        </w:numPr>
        <w:spacing w:after="0" w:line="240" w:lineRule="auto"/>
        <w:jc w:val="both"/>
        <w:rPr>
          <w:rFonts w:ascii="Garamond" w:hAnsi="Garamond"/>
          <w:bCs/>
          <w:sz w:val="24"/>
          <w:szCs w:val="24"/>
        </w:rPr>
      </w:pPr>
      <w:r w:rsidRPr="00BF378E">
        <w:rPr>
          <w:rFonts w:ascii="Garamond" w:hAnsi="Garamond"/>
          <w:bCs/>
          <w:sz w:val="24"/>
          <w:szCs w:val="24"/>
        </w:rPr>
        <w:t>Les modalités d’organisation de l’exploitation de l’activité, sur 10 points</w:t>
      </w:r>
    </w:p>
    <w:p w14:paraId="369DF95D" w14:textId="77777777" w:rsidR="002B1A7B" w:rsidRDefault="002B1A7B" w:rsidP="002B1A7B">
      <w:pPr>
        <w:spacing w:after="0" w:line="240" w:lineRule="auto"/>
        <w:jc w:val="both"/>
        <w:rPr>
          <w:rFonts w:ascii="Garamond" w:hAnsi="Garamond"/>
          <w:bCs/>
          <w:sz w:val="24"/>
          <w:szCs w:val="24"/>
        </w:rPr>
      </w:pPr>
    </w:p>
    <w:p w14:paraId="6574406C" w14:textId="77777777" w:rsidR="002B1A7B" w:rsidRDefault="002B1A7B" w:rsidP="002B1A7B">
      <w:pPr>
        <w:spacing w:after="0" w:line="240" w:lineRule="auto"/>
        <w:jc w:val="both"/>
        <w:rPr>
          <w:rFonts w:ascii="Garamond" w:hAnsi="Garamond"/>
          <w:bCs/>
          <w:sz w:val="24"/>
          <w:szCs w:val="24"/>
        </w:rPr>
      </w:pPr>
      <w:r>
        <w:rPr>
          <w:rFonts w:ascii="Garamond" w:hAnsi="Garamond"/>
          <w:bCs/>
          <w:sz w:val="24"/>
          <w:szCs w:val="24"/>
        </w:rPr>
        <w:t>Pour juger de ce critère, chaque sous-critère sera noté sur la base de la grille suivante :</w:t>
      </w:r>
    </w:p>
    <w:p w14:paraId="37D84EB2"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Non renseigné :0</w:t>
      </w:r>
    </w:p>
    <w:p w14:paraId="004FC5E1"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Insuffisant : 2 (note sur 10) ou 4 (note sur 20)</w:t>
      </w:r>
    </w:p>
    <w:p w14:paraId="0F66F998"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Correct : 4 (note sur 10) ou 8 (note sur 20)</w:t>
      </w:r>
    </w:p>
    <w:p w14:paraId="7C82002D"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Satisfaisant : 6 (note sur 10) ou 12 (note sur 20)</w:t>
      </w:r>
    </w:p>
    <w:p w14:paraId="224DC341"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Très satisfaisant : 8 (note sur 10) ou 16 (note sur 20)</w:t>
      </w:r>
    </w:p>
    <w:p w14:paraId="1C4858E0"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Excellent : 10 (note sur 10) ou 20 (note sur 20)</w:t>
      </w:r>
    </w:p>
    <w:p w14:paraId="1E864F10" w14:textId="77777777" w:rsidR="002B1A7B" w:rsidRDefault="002B1A7B" w:rsidP="002B1A7B">
      <w:pPr>
        <w:spacing w:after="0" w:line="240" w:lineRule="auto"/>
        <w:jc w:val="both"/>
        <w:rPr>
          <w:rFonts w:ascii="Garamond" w:hAnsi="Garamond"/>
          <w:bCs/>
          <w:sz w:val="24"/>
          <w:szCs w:val="24"/>
        </w:rPr>
      </w:pPr>
    </w:p>
    <w:p w14:paraId="2193C971" w14:textId="77777777" w:rsidR="002B1A7B" w:rsidRPr="00BF378E" w:rsidRDefault="002B1A7B" w:rsidP="002B1A7B">
      <w:pPr>
        <w:pStyle w:val="Paragraphedeliste"/>
        <w:numPr>
          <w:ilvl w:val="0"/>
          <w:numId w:val="34"/>
        </w:numPr>
        <w:spacing w:after="0" w:line="240" w:lineRule="auto"/>
        <w:jc w:val="both"/>
        <w:rPr>
          <w:rFonts w:ascii="Garamond" w:hAnsi="Garamond"/>
          <w:bCs/>
          <w:sz w:val="24"/>
          <w:szCs w:val="24"/>
        </w:rPr>
      </w:pPr>
      <w:r w:rsidRPr="00B63726">
        <w:rPr>
          <w:rFonts w:ascii="Garamond" w:hAnsi="Garamond"/>
          <w:b/>
          <w:sz w:val="24"/>
          <w:szCs w:val="24"/>
          <w:u w:val="single"/>
        </w:rPr>
        <w:t>La proposition financière du candidat</w:t>
      </w:r>
      <w:r w:rsidRPr="00BF378E">
        <w:rPr>
          <w:rFonts w:ascii="Garamond" w:hAnsi="Garamond"/>
          <w:bCs/>
          <w:sz w:val="24"/>
          <w:szCs w:val="24"/>
        </w:rPr>
        <w:t>, noté</w:t>
      </w:r>
      <w:r>
        <w:rPr>
          <w:rFonts w:ascii="Garamond" w:hAnsi="Garamond"/>
          <w:bCs/>
          <w:sz w:val="24"/>
          <w:szCs w:val="24"/>
        </w:rPr>
        <w:t>e</w:t>
      </w:r>
      <w:r w:rsidRPr="00BF378E">
        <w:rPr>
          <w:rFonts w:ascii="Garamond" w:hAnsi="Garamond"/>
          <w:bCs/>
          <w:sz w:val="24"/>
          <w:szCs w:val="24"/>
        </w:rPr>
        <w:t xml:space="preserve"> sur </w:t>
      </w:r>
      <w:r w:rsidRPr="00BF378E">
        <w:rPr>
          <w:rFonts w:ascii="Garamond" w:hAnsi="Garamond"/>
          <w:b/>
          <w:sz w:val="24"/>
          <w:szCs w:val="24"/>
        </w:rPr>
        <w:t>40 points</w:t>
      </w:r>
      <w:r>
        <w:rPr>
          <w:rFonts w:ascii="Garamond" w:hAnsi="Garamond"/>
          <w:bCs/>
          <w:sz w:val="24"/>
          <w:szCs w:val="24"/>
        </w:rPr>
        <w:t>, et</w:t>
      </w:r>
      <w:r w:rsidRPr="00BF378E">
        <w:rPr>
          <w:rFonts w:ascii="Garamond" w:hAnsi="Garamond"/>
          <w:bCs/>
          <w:sz w:val="24"/>
          <w:szCs w:val="24"/>
        </w:rPr>
        <w:t xml:space="preserve"> évaluée en tenant compte de la redevance fixe proposée sur la durée totale du contrat (4 ans) et de la redevance variable la durée totale du contrat selon le compte d'exploitation prévisionnel remis à l’appui de l’offre</w:t>
      </w:r>
    </w:p>
    <w:p w14:paraId="3DA3C978" w14:textId="77777777" w:rsidR="002B1A7B" w:rsidRDefault="002B1A7B" w:rsidP="002B1A7B">
      <w:pPr>
        <w:spacing w:after="0" w:line="240" w:lineRule="auto"/>
        <w:jc w:val="both"/>
        <w:rPr>
          <w:rFonts w:ascii="Garamond" w:hAnsi="Garamond"/>
          <w:bCs/>
          <w:sz w:val="24"/>
          <w:szCs w:val="24"/>
        </w:rPr>
      </w:pPr>
    </w:p>
    <w:p w14:paraId="4F74DD21" w14:textId="77777777" w:rsidR="002B1A7B" w:rsidRDefault="002B1A7B" w:rsidP="002B1A7B">
      <w:pPr>
        <w:spacing w:after="0" w:line="240" w:lineRule="auto"/>
        <w:jc w:val="both"/>
        <w:rPr>
          <w:rFonts w:ascii="Garamond" w:hAnsi="Garamond"/>
          <w:bCs/>
          <w:sz w:val="24"/>
          <w:szCs w:val="24"/>
        </w:rPr>
      </w:pPr>
      <w:r>
        <w:rPr>
          <w:rFonts w:ascii="Garamond" w:hAnsi="Garamond"/>
          <w:bCs/>
          <w:sz w:val="24"/>
          <w:szCs w:val="24"/>
        </w:rPr>
        <w:t>Pour juger de ce critère, la méthode de notation sera la suivante : le candidat ayant proposé sur l’ensemble de la durée la plus forte redevance (part fixe et part variable) obtiendrait la note maximum, les autres candidats se voyant ensuite affecté d’une note par application d’une règle de trois inversée.</w:t>
      </w:r>
    </w:p>
    <w:p w14:paraId="51542157" w14:textId="77777777" w:rsidR="002B1A7B" w:rsidRDefault="002B1A7B" w:rsidP="002B1A7B">
      <w:pPr>
        <w:spacing w:after="0" w:line="240" w:lineRule="auto"/>
        <w:jc w:val="both"/>
        <w:rPr>
          <w:rFonts w:ascii="Garamond" w:hAnsi="Garamond"/>
          <w:bCs/>
          <w:sz w:val="24"/>
          <w:szCs w:val="24"/>
        </w:rPr>
      </w:pPr>
    </w:p>
    <w:p w14:paraId="238FE518" w14:textId="77777777" w:rsidR="002B1A7B" w:rsidRDefault="002B1A7B" w:rsidP="002B1A7B">
      <w:pPr>
        <w:pStyle w:val="Paragraphedeliste"/>
        <w:numPr>
          <w:ilvl w:val="0"/>
          <w:numId w:val="34"/>
        </w:numPr>
        <w:spacing w:after="0" w:line="240" w:lineRule="auto"/>
        <w:jc w:val="both"/>
        <w:rPr>
          <w:rFonts w:ascii="Garamond" w:hAnsi="Garamond"/>
          <w:bCs/>
          <w:sz w:val="24"/>
          <w:szCs w:val="24"/>
        </w:rPr>
      </w:pPr>
      <w:r w:rsidRPr="00B63726">
        <w:rPr>
          <w:rFonts w:ascii="Garamond" w:hAnsi="Garamond"/>
          <w:b/>
          <w:sz w:val="24"/>
          <w:szCs w:val="24"/>
          <w:u w:val="single"/>
        </w:rPr>
        <w:t>La solidité financière du candidat</w:t>
      </w:r>
      <w:r>
        <w:rPr>
          <w:rFonts w:ascii="Garamond" w:hAnsi="Garamond"/>
          <w:bCs/>
          <w:sz w:val="24"/>
          <w:szCs w:val="24"/>
        </w:rPr>
        <w:t xml:space="preserve">, notée sur </w:t>
      </w:r>
      <w:r w:rsidRPr="00A610CA">
        <w:rPr>
          <w:rFonts w:ascii="Garamond" w:hAnsi="Garamond"/>
          <w:b/>
          <w:sz w:val="24"/>
          <w:szCs w:val="24"/>
        </w:rPr>
        <w:t>10 points</w:t>
      </w:r>
      <w:r>
        <w:rPr>
          <w:rFonts w:ascii="Garamond" w:hAnsi="Garamond"/>
          <w:bCs/>
          <w:sz w:val="24"/>
          <w:szCs w:val="24"/>
        </w:rPr>
        <w:t>.</w:t>
      </w:r>
      <w:r w:rsidRPr="00C3538B">
        <w:rPr>
          <w:rFonts w:ascii="Garamond" w:hAnsi="Garamond"/>
          <w:bCs/>
          <w:sz w:val="24"/>
          <w:szCs w:val="24"/>
        </w:rPr>
        <w:t xml:space="preserve"> </w:t>
      </w:r>
    </w:p>
    <w:p w14:paraId="62547F11" w14:textId="77777777" w:rsidR="002B1A7B" w:rsidRDefault="002B1A7B" w:rsidP="002B1A7B">
      <w:pPr>
        <w:spacing w:after="0" w:line="240" w:lineRule="auto"/>
        <w:jc w:val="both"/>
        <w:rPr>
          <w:rFonts w:ascii="Garamond" w:hAnsi="Garamond"/>
          <w:bCs/>
          <w:sz w:val="24"/>
          <w:szCs w:val="24"/>
        </w:rPr>
      </w:pPr>
    </w:p>
    <w:p w14:paraId="5E9B959A" w14:textId="77777777" w:rsidR="002B1A7B" w:rsidRDefault="002B1A7B" w:rsidP="002B1A7B">
      <w:pPr>
        <w:spacing w:after="0" w:line="240" w:lineRule="auto"/>
        <w:jc w:val="both"/>
        <w:rPr>
          <w:rFonts w:ascii="Garamond" w:hAnsi="Garamond"/>
          <w:bCs/>
          <w:sz w:val="24"/>
          <w:szCs w:val="24"/>
        </w:rPr>
      </w:pPr>
      <w:r>
        <w:rPr>
          <w:rFonts w:ascii="Garamond" w:hAnsi="Garamond"/>
          <w:bCs/>
          <w:sz w:val="24"/>
          <w:szCs w:val="24"/>
        </w:rPr>
        <w:t>Ce critère sera noté sur la base de la grille suivante :</w:t>
      </w:r>
    </w:p>
    <w:p w14:paraId="1E4C92A6"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Non renseigné :0</w:t>
      </w:r>
    </w:p>
    <w:p w14:paraId="7AA2AABD"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Insuffisant : 2 </w:t>
      </w:r>
    </w:p>
    <w:p w14:paraId="4D7D1CF4"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Correct : 4 </w:t>
      </w:r>
    </w:p>
    <w:p w14:paraId="53CCA610"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Satisfaisant : 6 </w:t>
      </w:r>
    </w:p>
    <w:p w14:paraId="6D0BA374"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Très satisfaisant : 8 </w:t>
      </w:r>
    </w:p>
    <w:p w14:paraId="728A8BB4" w14:textId="77777777" w:rsidR="002B1A7B" w:rsidRPr="00B63726" w:rsidRDefault="002B1A7B" w:rsidP="002B1A7B">
      <w:pPr>
        <w:pStyle w:val="Paragraphedeliste"/>
        <w:numPr>
          <w:ilvl w:val="0"/>
          <w:numId w:val="35"/>
        </w:numPr>
        <w:spacing w:after="0" w:line="240" w:lineRule="auto"/>
        <w:jc w:val="both"/>
        <w:rPr>
          <w:rFonts w:ascii="Garamond" w:hAnsi="Garamond"/>
          <w:bCs/>
          <w:sz w:val="24"/>
          <w:szCs w:val="24"/>
        </w:rPr>
      </w:pPr>
      <w:r w:rsidRPr="00B63726">
        <w:rPr>
          <w:rFonts w:ascii="Garamond" w:hAnsi="Garamond"/>
          <w:bCs/>
          <w:sz w:val="24"/>
          <w:szCs w:val="24"/>
        </w:rPr>
        <w:t xml:space="preserve">Excellent : 10 </w:t>
      </w:r>
    </w:p>
    <w:p w14:paraId="481E6E41" w14:textId="77777777" w:rsidR="002B1A7B" w:rsidRDefault="002B1A7B" w:rsidP="002B1A7B">
      <w:pPr>
        <w:spacing w:after="0" w:line="240" w:lineRule="auto"/>
        <w:jc w:val="both"/>
        <w:rPr>
          <w:rFonts w:ascii="Garamond" w:hAnsi="Garamond"/>
          <w:bCs/>
          <w:sz w:val="24"/>
          <w:szCs w:val="24"/>
        </w:rPr>
      </w:pPr>
    </w:p>
    <w:p w14:paraId="527882D0" w14:textId="77777777" w:rsidR="002B1A7B" w:rsidRDefault="002B1A7B" w:rsidP="002B1A7B">
      <w:pPr>
        <w:spacing w:after="0" w:line="240" w:lineRule="auto"/>
        <w:jc w:val="both"/>
        <w:rPr>
          <w:rFonts w:ascii="Garamond" w:hAnsi="Garamond"/>
          <w:bCs/>
          <w:sz w:val="24"/>
          <w:szCs w:val="24"/>
        </w:rPr>
      </w:pPr>
      <w:r>
        <w:rPr>
          <w:rFonts w:ascii="Garamond" w:hAnsi="Garamond"/>
          <w:bCs/>
          <w:sz w:val="24"/>
          <w:szCs w:val="24"/>
        </w:rPr>
        <w:t>Le classement sera établi au regard du total obtenu sur l’ensemble des critères.</w:t>
      </w:r>
    </w:p>
    <w:p w14:paraId="5C99E894" w14:textId="77777777" w:rsidR="00595153" w:rsidRPr="00D4654D" w:rsidRDefault="00595153" w:rsidP="00595153">
      <w:pPr>
        <w:tabs>
          <w:tab w:val="left" w:pos="9000"/>
        </w:tabs>
        <w:jc w:val="both"/>
        <w:rPr>
          <w:rFonts w:ascii="Garamond" w:hAnsi="Garamond"/>
          <w:bCs/>
          <w:sz w:val="24"/>
          <w:szCs w:val="24"/>
        </w:rPr>
      </w:pPr>
    </w:p>
    <w:p w14:paraId="30742697" w14:textId="6796E170" w:rsidR="00595153" w:rsidRPr="009B7EC9" w:rsidRDefault="00595153" w:rsidP="000D3978">
      <w:pPr>
        <w:pStyle w:val="Paragraphedeliste"/>
        <w:numPr>
          <w:ilvl w:val="0"/>
          <w:numId w:val="2"/>
        </w:numPr>
        <w:spacing w:after="0" w:line="240" w:lineRule="auto"/>
        <w:ind w:left="0" w:hanging="11"/>
        <w:jc w:val="both"/>
        <w:rPr>
          <w:rFonts w:ascii="Garamond" w:hAnsi="Garamond"/>
          <w:b/>
          <w:sz w:val="24"/>
          <w:szCs w:val="24"/>
          <w:u w:val="single"/>
        </w:rPr>
      </w:pPr>
      <w:r w:rsidRPr="009B7EC9">
        <w:rPr>
          <w:rFonts w:ascii="Garamond" w:hAnsi="Garamond"/>
          <w:b/>
          <w:sz w:val="24"/>
          <w:szCs w:val="24"/>
          <w:u w:val="single"/>
        </w:rPr>
        <w:t>NEGOCIATIONS</w:t>
      </w:r>
      <w:r w:rsidR="00D4654D" w:rsidRPr="009B7EC9">
        <w:rPr>
          <w:rFonts w:ascii="Garamond" w:hAnsi="Garamond"/>
          <w:b/>
          <w:sz w:val="24"/>
          <w:szCs w:val="24"/>
          <w:u w:val="single"/>
        </w:rPr>
        <w:t> :</w:t>
      </w:r>
    </w:p>
    <w:p w14:paraId="7772A273" w14:textId="77777777" w:rsidR="000D3978" w:rsidRDefault="000D3978" w:rsidP="00595153">
      <w:pPr>
        <w:tabs>
          <w:tab w:val="left" w:pos="9000"/>
        </w:tabs>
        <w:jc w:val="both"/>
        <w:rPr>
          <w:rFonts w:ascii="Garamond" w:hAnsi="Garamond"/>
          <w:bCs/>
          <w:sz w:val="24"/>
          <w:szCs w:val="24"/>
        </w:rPr>
      </w:pPr>
    </w:p>
    <w:p w14:paraId="55A1D790" w14:textId="180C9A50" w:rsidR="00595153" w:rsidRPr="00D4654D" w:rsidRDefault="00504464" w:rsidP="00595153">
      <w:pPr>
        <w:tabs>
          <w:tab w:val="left" w:pos="9000"/>
        </w:tabs>
        <w:jc w:val="both"/>
        <w:rPr>
          <w:rFonts w:ascii="Garamond" w:hAnsi="Garamond"/>
          <w:bCs/>
          <w:sz w:val="24"/>
          <w:szCs w:val="24"/>
        </w:rPr>
      </w:pPr>
      <w:r>
        <w:rPr>
          <w:rFonts w:ascii="Garamond" w:hAnsi="Garamond"/>
          <w:bCs/>
          <w:sz w:val="24"/>
          <w:szCs w:val="24"/>
        </w:rPr>
        <w:t>Après un premier classement des dossiers sur la base des critères de choix, l</w:t>
      </w:r>
      <w:r w:rsidR="00595153" w:rsidRPr="00D4654D">
        <w:rPr>
          <w:rFonts w:ascii="Garamond" w:hAnsi="Garamond"/>
          <w:bCs/>
          <w:sz w:val="24"/>
          <w:szCs w:val="24"/>
        </w:rPr>
        <w:t xml:space="preserve">a commune de </w:t>
      </w:r>
      <w:r w:rsidR="000D3978">
        <w:rPr>
          <w:rFonts w:ascii="Garamond" w:hAnsi="Garamond"/>
          <w:bCs/>
          <w:sz w:val="24"/>
          <w:szCs w:val="24"/>
        </w:rPr>
        <w:t>Moissac</w:t>
      </w:r>
      <w:r w:rsidR="00595153" w:rsidRPr="00D4654D">
        <w:rPr>
          <w:rFonts w:ascii="Garamond" w:hAnsi="Garamond"/>
          <w:bCs/>
          <w:sz w:val="24"/>
          <w:szCs w:val="24"/>
        </w:rPr>
        <w:t xml:space="preserve"> se réserve la possibilité de négocier avec les</w:t>
      </w:r>
      <w:r w:rsidR="000D3978">
        <w:rPr>
          <w:rFonts w:ascii="Garamond" w:hAnsi="Garamond"/>
          <w:bCs/>
          <w:sz w:val="24"/>
          <w:szCs w:val="24"/>
        </w:rPr>
        <w:t xml:space="preserve"> deux meilleurs </w:t>
      </w:r>
      <w:r w:rsidR="00595153" w:rsidRPr="00D4654D">
        <w:rPr>
          <w:rFonts w:ascii="Garamond" w:hAnsi="Garamond"/>
          <w:bCs/>
          <w:sz w:val="24"/>
          <w:szCs w:val="24"/>
        </w:rPr>
        <w:t>candidats.</w:t>
      </w:r>
    </w:p>
    <w:p w14:paraId="3CD78ED9" w14:textId="77777777" w:rsidR="00595153" w:rsidRPr="00D4654D" w:rsidRDefault="00595153" w:rsidP="00595153">
      <w:pPr>
        <w:tabs>
          <w:tab w:val="left" w:pos="9000"/>
        </w:tabs>
        <w:jc w:val="both"/>
        <w:rPr>
          <w:rFonts w:ascii="Garamond" w:hAnsi="Garamond"/>
          <w:b/>
          <w:sz w:val="24"/>
          <w:szCs w:val="24"/>
        </w:rPr>
      </w:pPr>
      <w:r w:rsidRPr="00D4654D">
        <w:rPr>
          <w:rFonts w:ascii="Garamond" w:hAnsi="Garamond"/>
          <w:bCs/>
          <w:sz w:val="24"/>
          <w:szCs w:val="24"/>
        </w:rPr>
        <w:t>La phase de négociation est destinée à la clarification des offres et à permettre aux candidats de les améliorer.</w:t>
      </w:r>
      <w:r w:rsidRPr="00D4654D">
        <w:rPr>
          <w:rFonts w:ascii="Garamond" w:hAnsi="Garamond"/>
          <w:b/>
          <w:sz w:val="24"/>
          <w:szCs w:val="24"/>
        </w:rPr>
        <w:t xml:space="preserve"> </w:t>
      </w:r>
    </w:p>
    <w:p w14:paraId="4FD6B70F" w14:textId="77777777" w:rsidR="00202004" w:rsidRPr="004F333F" w:rsidRDefault="00202004" w:rsidP="004F333F">
      <w:pPr>
        <w:rPr>
          <w:rFonts w:ascii="Garamond" w:hAnsi="Garamond"/>
          <w:b/>
          <w:sz w:val="24"/>
          <w:szCs w:val="24"/>
        </w:rPr>
      </w:pPr>
    </w:p>
    <w:p w14:paraId="4E4BDFD4" w14:textId="52852630" w:rsidR="00202004" w:rsidRPr="00595153" w:rsidRDefault="00202004" w:rsidP="00681CEC">
      <w:pPr>
        <w:pStyle w:val="Paragraphedeliste"/>
        <w:numPr>
          <w:ilvl w:val="0"/>
          <w:numId w:val="2"/>
        </w:numPr>
        <w:spacing w:after="0" w:line="240" w:lineRule="auto"/>
        <w:ind w:left="0" w:hanging="11"/>
        <w:jc w:val="both"/>
        <w:rPr>
          <w:rFonts w:ascii="Garamond" w:hAnsi="Garamond"/>
          <w:b/>
          <w:sz w:val="24"/>
          <w:szCs w:val="24"/>
        </w:rPr>
      </w:pPr>
      <w:r w:rsidRPr="00681CEC">
        <w:rPr>
          <w:rFonts w:ascii="Garamond" w:hAnsi="Garamond"/>
          <w:b/>
          <w:sz w:val="24"/>
          <w:szCs w:val="24"/>
          <w:u w:val="single"/>
        </w:rPr>
        <w:t>RENSEIGNEMENTS</w:t>
      </w:r>
      <w:r w:rsidR="00AA27E3" w:rsidRPr="00595153">
        <w:rPr>
          <w:rFonts w:ascii="Garamond" w:hAnsi="Garamond"/>
          <w:b/>
          <w:sz w:val="24"/>
          <w:szCs w:val="24"/>
        </w:rPr>
        <w:t xml:space="preserve"> </w:t>
      </w:r>
      <w:r w:rsidRPr="00595153">
        <w:rPr>
          <w:rFonts w:ascii="Garamond" w:hAnsi="Garamond"/>
          <w:b/>
          <w:sz w:val="24"/>
          <w:szCs w:val="24"/>
        </w:rPr>
        <w:t>:</w:t>
      </w:r>
    </w:p>
    <w:p w14:paraId="148B95D6" w14:textId="02F41489" w:rsidR="00AA27E3" w:rsidRDefault="00AA27E3" w:rsidP="00AA27E3">
      <w:pPr>
        <w:spacing w:after="0" w:line="240" w:lineRule="auto"/>
        <w:ind w:left="-142"/>
        <w:jc w:val="both"/>
        <w:rPr>
          <w:rFonts w:ascii="Garamond" w:hAnsi="Garamond"/>
          <w:b/>
          <w:sz w:val="24"/>
          <w:szCs w:val="24"/>
        </w:rPr>
      </w:pPr>
    </w:p>
    <w:p w14:paraId="68C47547" w14:textId="4252EF01" w:rsidR="00AA27E3" w:rsidRDefault="00AA27E3" w:rsidP="00AA27E3">
      <w:pPr>
        <w:spacing w:after="0" w:line="240" w:lineRule="auto"/>
        <w:jc w:val="both"/>
        <w:rPr>
          <w:rFonts w:ascii="Garamond" w:hAnsi="Garamond"/>
          <w:bCs/>
          <w:sz w:val="24"/>
          <w:szCs w:val="24"/>
        </w:rPr>
      </w:pPr>
      <w:r>
        <w:rPr>
          <w:rFonts w:ascii="Garamond" w:hAnsi="Garamond"/>
          <w:bCs/>
          <w:sz w:val="24"/>
          <w:szCs w:val="24"/>
        </w:rPr>
        <w:t>Toute demande concernant la consultation ou la mise en concurrence pourr</w:t>
      </w:r>
      <w:r w:rsidR="00681CEC">
        <w:rPr>
          <w:rFonts w:ascii="Garamond" w:hAnsi="Garamond"/>
          <w:bCs/>
          <w:sz w:val="24"/>
          <w:szCs w:val="24"/>
        </w:rPr>
        <w:t>a</w:t>
      </w:r>
      <w:r>
        <w:rPr>
          <w:rFonts w:ascii="Garamond" w:hAnsi="Garamond"/>
          <w:bCs/>
          <w:sz w:val="24"/>
          <w:szCs w:val="24"/>
        </w:rPr>
        <w:t xml:space="preserve"> être adressée par écrit jusqu’à </w:t>
      </w:r>
      <w:r w:rsidR="007D085E">
        <w:rPr>
          <w:rFonts w:ascii="Garamond" w:hAnsi="Garamond"/>
          <w:bCs/>
          <w:sz w:val="24"/>
          <w:szCs w:val="24"/>
        </w:rPr>
        <w:t>8</w:t>
      </w:r>
      <w:r>
        <w:rPr>
          <w:rFonts w:ascii="Garamond" w:hAnsi="Garamond"/>
          <w:bCs/>
          <w:sz w:val="24"/>
          <w:szCs w:val="24"/>
        </w:rPr>
        <w:t xml:space="preserve"> jours maximum avant la date limite de remise des dossiers.</w:t>
      </w:r>
    </w:p>
    <w:p w14:paraId="27B649EC" w14:textId="54297A27" w:rsidR="00AA27E3" w:rsidRDefault="00AA27E3" w:rsidP="00681CEC">
      <w:pPr>
        <w:spacing w:after="0" w:line="240" w:lineRule="auto"/>
        <w:rPr>
          <w:rFonts w:ascii="Garamond" w:hAnsi="Garamond"/>
          <w:bCs/>
          <w:sz w:val="24"/>
          <w:szCs w:val="24"/>
        </w:rPr>
      </w:pPr>
    </w:p>
    <w:p w14:paraId="56401D08" w14:textId="39A0ECFB" w:rsidR="00AA27E3" w:rsidRPr="00681CEC" w:rsidRDefault="00AA27E3" w:rsidP="00AA27E3">
      <w:pPr>
        <w:spacing w:after="0" w:line="240" w:lineRule="auto"/>
        <w:rPr>
          <w:rFonts w:ascii="Garamond" w:hAnsi="Garamond"/>
          <w:bCs/>
          <w:sz w:val="24"/>
          <w:szCs w:val="24"/>
        </w:rPr>
      </w:pPr>
      <w:r>
        <w:rPr>
          <w:rFonts w:ascii="Garamond" w:hAnsi="Garamond"/>
          <w:bCs/>
          <w:sz w:val="24"/>
          <w:szCs w:val="24"/>
        </w:rPr>
        <w:t>Par courriel</w:t>
      </w:r>
      <w:r w:rsidR="00550E00">
        <w:rPr>
          <w:rFonts w:ascii="Garamond" w:hAnsi="Garamond"/>
          <w:bCs/>
          <w:sz w:val="24"/>
          <w:szCs w:val="24"/>
        </w:rPr>
        <w:t> : a.cance@moissac.fr</w:t>
      </w:r>
      <w:r w:rsidRPr="00681CEC">
        <w:rPr>
          <w:rFonts w:ascii="Garamond" w:hAnsi="Garamond"/>
          <w:bCs/>
          <w:color w:val="FF0000"/>
          <w:sz w:val="24"/>
          <w:szCs w:val="24"/>
        </w:rPr>
        <w:t xml:space="preserve"> </w:t>
      </w:r>
    </w:p>
    <w:p w14:paraId="6F7E32B7" w14:textId="576C9BDA" w:rsidR="00AA27E3" w:rsidRDefault="00AA27E3" w:rsidP="00AA27E3">
      <w:pPr>
        <w:spacing w:after="0" w:line="240" w:lineRule="auto"/>
        <w:rPr>
          <w:rFonts w:ascii="Garamond" w:hAnsi="Garamond"/>
          <w:bCs/>
          <w:sz w:val="24"/>
          <w:szCs w:val="24"/>
        </w:rPr>
      </w:pPr>
    </w:p>
    <w:p w14:paraId="7CA3E052" w14:textId="7BB05D14" w:rsidR="00AA27E3" w:rsidRPr="00AA27E3" w:rsidRDefault="00AA27E3" w:rsidP="00AA27E3">
      <w:pPr>
        <w:spacing w:after="0" w:line="240" w:lineRule="auto"/>
        <w:jc w:val="both"/>
        <w:rPr>
          <w:rFonts w:ascii="Garamond" w:hAnsi="Garamond"/>
          <w:bCs/>
          <w:sz w:val="24"/>
          <w:szCs w:val="24"/>
        </w:rPr>
      </w:pPr>
      <w:r>
        <w:rPr>
          <w:rFonts w:ascii="Garamond" w:hAnsi="Garamond"/>
          <w:bCs/>
          <w:sz w:val="24"/>
          <w:szCs w:val="24"/>
        </w:rPr>
        <w:t>La réponse sera transmise sous 5 jours à l’ensemble des candidats ayant transmis une adresse courriel valide.</w:t>
      </w:r>
    </w:p>
    <w:p w14:paraId="3AC7323B" w14:textId="77777777" w:rsidR="00CB7499" w:rsidRPr="00095917" w:rsidRDefault="00CB7499" w:rsidP="00095917">
      <w:pPr>
        <w:rPr>
          <w:rFonts w:ascii="Garamond" w:hAnsi="Garamond"/>
          <w:b/>
          <w:sz w:val="24"/>
          <w:szCs w:val="24"/>
        </w:rPr>
      </w:pPr>
    </w:p>
    <w:p w14:paraId="017DFA31" w14:textId="566D877A" w:rsidR="004F333F" w:rsidRDefault="00202004" w:rsidP="004F333F">
      <w:pPr>
        <w:pStyle w:val="Paragraphedeliste"/>
        <w:numPr>
          <w:ilvl w:val="0"/>
          <w:numId w:val="2"/>
        </w:numPr>
        <w:spacing w:after="0" w:line="240" w:lineRule="auto"/>
        <w:ind w:left="0" w:firstLine="0"/>
        <w:jc w:val="both"/>
        <w:rPr>
          <w:rFonts w:ascii="Garamond" w:hAnsi="Garamond"/>
          <w:b/>
          <w:sz w:val="24"/>
          <w:szCs w:val="24"/>
        </w:rPr>
      </w:pPr>
      <w:r w:rsidRPr="00202004">
        <w:rPr>
          <w:rFonts w:ascii="Garamond" w:hAnsi="Garamond"/>
          <w:b/>
          <w:sz w:val="24"/>
          <w:szCs w:val="24"/>
        </w:rPr>
        <w:t>VALIDITE DES OFFRES :</w:t>
      </w:r>
    </w:p>
    <w:p w14:paraId="42F3273D" w14:textId="77777777" w:rsidR="004F333F" w:rsidRPr="004F333F" w:rsidRDefault="004F333F" w:rsidP="004F333F">
      <w:pPr>
        <w:pStyle w:val="Paragraphedeliste"/>
        <w:spacing w:after="0" w:line="240" w:lineRule="auto"/>
        <w:ind w:left="0"/>
        <w:jc w:val="both"/>
        <w:rPr>
          <w:rFonts w:ascii="Garamond" w:hAnsi="Garamond"/>
          <w:b/>
          <w:sz w:val="24"/>
          <w:szCs w:val="24"/>
        </w:rPr>
      </w:pPr>
    </w:p>
    <w:p w14:paraId="2552C5B2" w14:textId="1068AF07" w:rsidR="00202004" w:rsidRDefault="004F333F" w:rsidP="00AA27E3">
      <w:pPr>
        <w:pStyle w:val="Paragraphedeliste"/>
        <w:ind w:left="0"/>
        <w:rPr>
          <w:rFonts w:ascii="Garamond" w:hAnsi="Garamond"/>
          <w:bCs/>
          <w:sz w:val="24"/>
          <w:szCs w:val="24"/>
        </w:rPr>
      </w:pPr>
      <w:r>
        <w:rPr>
          <w:rFonts w:ascii="Garamond" w:hAnsi="Garamond"/>
          <w:bCs/>
          <w:sz w:val="24"/>
          <w:szCs w:val="24"/>
        </w:rPr>
        <w:t xml:space="preserve">La période de validité des offres est fixée à </w:t>
      </w:r>
      <w:r w:rsidR="00080B26">
        <w:rPr>
          <w:rFonts w:ascii="Garamond" w:hAnsi="Garamond"/>
          <w:bCs/>
          <w:sz w:val="24"/>
          <w:szCs w:val="24"/>
        </w:rPr>
        <w:t>9</w:t>
      </w:r>
      <w:r>
        <w:rPr>
          <w:rFonts w:ascii="Garamond" w:hAnsi="Garamond"/>
          <w:bCs/>
          <w:sz w:val="24"/>
          <w:szCs w:val="24"/>
        </w:rPr>
        <w:t>0 jours à compter de la date limite de leur réception.</w:t>
      </w:r>
    </w:p>
    <w:p w14:paraId="4CF291DB" w14:textId="77777777" w:rsidR="004F333F" w:rsidRPr="00AA27E3" w:rsidRDefault="004F333F" w:rsidP="00AA27E3">
      <w:pPr>
        <w:pStyle w:val="Paragraphedeliste"/>
        <w:ind w:left="0"/>
        <w:rPr>
          <w:rFonts w:ascii="Garamond" w:hAnsi="Garamond"/>
          <w:bCs/>
          <w:sz w:val="24"/>
          <w:szCs w:val="24"/>
        </w:rPr>
      </w:pPr>
    </w:p>
    <w:p w14:paraId="08F7F306" w14:textId="1205F8A5" w:rsidR="00AA27E3" w:rsidRDefault="00AA27E3" w:rsidP="00AA27E3">
      <w:pPr>
        <w:pStyle w:val="Paragraphedeliste"/>
        <w:ind w:left="0"/>
        <w:rPr>
          <w:rFonts w:ascii="Garamond" w:hAnsi="Garamond"/>
          <w:bCs/>
          <w:sz w:val="24"/>
          <w:szCs w:val="24"/>
        </w:rPr>
      </w:pPr>
      <w:r>
        <w:rPr>
          <w:rFonts w:ascii="Garamond" w:hAnsi="Garamond"/>
          <w:bCs/>
          <w:sz w:val="24"/>
          <w:szCs w:val="24"/>
        </w:rPr>
        <w:t xml:space="preserve">La commune de </w:t>
      </w:r>
      <w:r w:rsidR="00080B26">
        <w:rPr>
          <w:rFonts w:ascii="Garamond" w:hAnsi="Garamond"/>
          <w:bCs/>
          <w:sz w:val="24"/>
          <w:szCs w:val="24"/>
        </w:rPr>
        <w:t>Moissac</w:t>
      </w:r>
      <w:r>
        <w:rPr>
          <w:rFonts w:ascii="Garamond" w:hAnsi="Garamond"/>
          <w:bCs/>
          <w:sz w:val="24"/>
          <w:szCs w:val="24"/>
        </w:rPr>
        <w:t xml:space="preserve"> se réserv</w:t>
      </w:r>
      <w:r w:rsidR="004F333F">
        <w:rPr>
          <w:rFonts w:ascii="Garamond" w:hAnsi="Garamond"/>
          <w:bCs/>
          <w:sz w:val="24"/>
          <w:szCs w:val="24"/>
        </w:rPr>
        <w:t>ant</w:t>
      </w:r>
      <w:r>
        <w:rPr>
          <w:rFonts w:ascii="Garamond" w:hAnsi="Garamond"/>
          <w:bCs/>
          <w:sz w:val="24"/>
          <w:szCs w:val="24"/>
        </w:rPr>
        <w:t xml:space="preserve"> le droit de ne pas donner suite à la présente consultation.</w:t>
      </w:r>
    </w:p>
    <w:p w14:paraId="1600E95F" w14:textId="06DEE71D" w:rsidR="00AA27E3" w:rsidRDefault="00AA27E3" w:rsidP="00AA27E3">
      <w:pPr>
        <w:pStyle w:val="Paragraphedeliste"/>
        <w:ind w:left="0"/>
        <w:rPr>
          <w:rFonts w:ascii="Garamond" w:hAnsi="Garamond"/>
          <w:bCs/>
          <w:sz w:val="24"/>
          <w:szCs w:val="24"/>
        </w:rPr>
      </w:pPr>
    </w:p>
    <w:p w14:paraId="305509AB" w14:textId="77777777" w:rsidR="00CB7499" w:rsidRPr="00AA27E3" w:rsidRDefault="00CB7499" w:rsidP="00AA27E3">
      <w:pPr>
        <w:pStyle w:val="Paragraphedeliste"/>
        <w:ind w:left="0"/>
        <w:rPr>
          <w:rFonts w:ascii="Garamond" w:hAnsi="Garamond"/>
          <w:bCs/>
          <w:sz w:val="24"/>
          <w:szCs w:val="24"/>
        </w:rPr>
      </w:pPr>
    </w:p>
    <w:p w14:paraId="6A717670" w14:textId="5A5A1DC3" w:rsidR="00A33D0D" w:rsidRDefault="00A33D0D">
      <w:pPr>
        <w:rPr>
          <w:rFonts w:ascii="Garamond" w:hAnsi="Garamond"/>
          <w:b/>
          <w:sz w:val="24"/>
          <w:szCs w:val="24"/>
        </w:rPr>
      </w:pPr>
      <w:r>
        <w:rPr>
          <w:rFonts w:ascii="Garamond" w:hAnsi="Garamond"/>
          <w:b/>
          <w:sz w:val="24"/>
          <w:szCs w:val="24"/>
        </w:rPr>
        <w:br w:type="page"/>
      </w:r>
    </w:p>
    <w:p w14:paraId="4E34B6BA" w14:textId="77777777" w:rsidR="004F333F" w:rsidRDefault="004F333F" w:rsidP="00202004">
      <w:pPr>
        <w:pStyle w:val="Paragraphedeliste"/>
        <w:spacing w:after="0" w:line="240" w:lineRule="auto"/>
        <w:ind w:left="4536"/>
        <w:jc w:val="both"/>
        <w:rPr>
          <w:rFonts w:ascii="Garamond" w:hAnsi="Garamond"/>
          <w:b/>
          <w:sz w:val="24"/>
          <w:szCs w:val="24"/>
        </w:rPr>
      </w:pPr>
    </w:p>
    <w:p w14:paraId="3D2A20F2" w14:textId="77777777" w:rsidR="004F333F" w:rsidRDefault="004F333F" w:rsidP="00202004">
      <w:pPr>
        <w:pStyle w:val="Paragraphedeliste"/>
        <w:spacing w:after="0" w:line="240" w:lineRule="auto"/>
        <w:ind w:left="4536"/>
        <w:jc w:val="both"/>
        <w:rPr>
          <w:rFonts w:ascii="Garamond" w:hAnsi="Garamond"/>
          <w:b/>
          <w:sz w:val="24"/>
          <w:szCs w:val="24"/>
        </w:rPr>
      </w:pPr>
    </w:p>
    <w:p w14:paraId="0D80C129" w14:textId="1F7EF61F" w:rsidR="00102C26" w:rsidRDefault="00102C26" w:rsidP="00202004">
      <w:pPr>
        <w:pStyle w:val="Paragraphedeliste"/>
        <w:spacing w:after="0" w:line="240" w:lineRule="auto"/>
        <w:ind w:left="4536"/>
        <w:jc w:val="both"/>
        <w:rPr>
          <w:rFonts w:ascii="Garamond" w:hAnsi="Garamond"/>
          <w:b/>
          <w:sz w:val="24"/>
          <w:szCs w:val="24"/>
        </w:rPr>
      </w:pPr>
    </w:p>
    <w:p w14:paraId="64B4D964" w14:textId="5F5DC79C" w:rsidR="00102C26" w:rsidRPr="00102C26" w:rsidRDefault="00102C26" w:rsidP="00102C26">
      <w:pPr>
        <w:pStyle w:val="Paragraphedeliste"/>
        <w:pBdr>
          <w:top w:val="single" w:sz="4" w:space="1" w:color="auto"/>
          <w:left w:val="single" w:sz="4" w:space="4" w:color="auto"/>
          <w:bottom w:val="single" w:sz="4" w:space="1" w:color="auto"/>
          <w:right w:val="single" w:sz="4" w:space="4" w:color="auto"/>
        </w:pBdr>
        <w:spacing w:after="0" w:line="240" w:lineRule="auto"/>
        <w:ind w:left="0"/>
        <w:jc w:val="center"/>
        <w:rPr>
          <w:rFonts w:ascii="Garamond" w:hAnsi="Garamond"/>
          <w:b/>
          <w:sz w:val="28"/>
          <w:szCs w:val="28"/>
        </w:rPr>
      </w:pPr>
      <w:r w:rsidRPr="00102C26">
        <w:rPr>
          <w:rFonts w:ascii="Garamond" w:hAnsi="Garamond"/>
          <w:b/>
          <w:sz w:val="28"/>
          <w:szCs w:val="28"/>
        </w:rPr>
        <w:t>ANNEXE AU REGLEMENT DE CONSULTATION</w:t>
      </w:r>
    </w:p>
    <w:p w14:paraId="2BBFA61B" w14:textId="72542C01" w:rsidR="00102C26" w:rsidRDefault="00102C26" w:rsidP="00102C26">
      <w:pPr>
        <w:pStyle w:val="Paragraphedeliste"/>
        <w:spacing w:after="0" w:line="240" w:lineRule="auto"/>
        <w:ind w:left="0"/>
        <w:rPr>
          <w:rFonts w:ascii="Garamond" w:hAnsi="Garamond"/>
          <w:b/>
          <w:sz w:val="24"/>
          <w:szCs w:val="24"/>
        </w:rPr>
      </w:pPr>
    </w:p>
    <w:p w14:paraId="2229062B" w14:textId="5E35C48C" w:rsidR="00102C26" w:rsidRDefault="00102C26" w:rsidP="00102C26">
      <w:pPr>
        <w:pStyle w:val="Paragraphedeliste"/>
        <w:spacing w:after="0" w:line="240" w:lineRule="auto"/>
        <w:ind w:left="0"/>
        <w:jc w:val="center"/>
        <w:rPr>
          <w:rFonts w:ascii="Garamond" w:hAnsi="Garamond"/>
          <w:b/>
          <w:sz w:val="24"/>
          <w:szCs w:val="24"/>
        </w:rPr>
      </w:pPr>
      <w:r>
        <w:rPr>
          <w:rFonts w:ascii="Garamond" w:hAnsi="Garamond"/>
          <w:b/>
          <w:sz w:val="24"/>
          <w:szCs w:val="24"/>
        </w:rPr>
        <w:t>ATTESTATION SUR L’HONNEUR</w:t>
      </w:r>
    </w:p>
    <w:p w14:paraId="4FC207A6" w14:textId="61AC4E82" w:rsidR="00102C26" w:rsidRDefault="00102C26" w:rsidP="00102C26">
      <w:pPr>
        <w:pStyle w:val="Paragraphedeliste"/>
        <w:spacing w:after="0" w:line="240" w:lineRule="auto"/>
        <w:ind w:left="0"/>
        <w:jc w:val="center"/>
        <w:rPr>
          <w:rFonts w:ascii="Garamond" w:hAnsi="Garamond"/>
          <w:b/>
          <w:sz w:val="24"/>
          <w:szCs w:val="24"/>
        </w:rPr>
      </w:pPr>
    </w:p>
    <w:p w14:paraId="2A4CBDF3" w14:textId="260EE38C"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t xml:space="preserve">Je soussigné(e) (Nom, </w:t>
      </w:r>
      <w:proofErr w:type="gramStart"/>
      <w:r>
        <w:rPr>
          <w:rFonts w:ascii="Garamond" w:hAnsi="Garamond"/>
          <w:bCs/>
          <w:sz w:val="24"/>
          <w:szCs w:val="24"/>
        </w:rPr>
        <w:t>Prénom) :…</w:t>
      </w:r>
      <w:proofErr w:type="gramEnd"/>
      <w:r>
        <w:rPr>
          <w:rFonts w:ascii="Garamond" w:hAnsi="Garamond"/>
          <w:bCs/>
          <w:sz w:val="24"/>
          <w:szCs w:val="24"/>
        </w:rPr>
        <w:t>………………………………………………………………</w:t>
      </w:r>
    </w:p>
    <w:p w14:paraId="6CDC8710" w14:textId="6336603B" w:rsidR="00102C26" w:rsidRDefault="00102C26" w:rsidP="00102C26">
      <w:pPr>
        <w:pStyle w:val="Paragraphedeliste"/>
        <w:spacing w:after="0" w:line="240" w:lineRule="auto"/>
        <w:ind w:left="0"/>
        <w:rPr>
          <w:rFonts w:ascii="Garamond" w:hAnsi="Garamond"/>
          <w:bCs/>
          <w:sz w:val="24"/>
          <w:szCs w:val="24"/>
        </w:rPr>
      </w:pPr>
    </w:p>
    <w:p w14:paraId="3816952B" w14:textId="5BB8EF52"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t>Demeurant (adresse)</w:t>
      </w:r>
      <w:proofErr w:type="gramStart"/>
      <w:r>
        <w:rPr>
          <w:rFonts w:ascii="Garamond" w:hAnsi="Garamond"/>
          <w:bCs/>
          <w:sz w:val="24"/>
          <w:szCs w:val="24"/>
        </w:rPr>
        <w:t> :…</w:t>
      </w:r>
      <w:proofErr w:type="gramEnd"/>
      <w:r>
        <w:rPr>
          <w:rFonts w:ascii="Garamond" w:hAnsi="Garamond"/>
          <w:bCs/>
          <w:sz w:val="24"/>
          <w:szCs w:val="24"/>
        </w:rPr>
        <w:t>………………………………………………………………………….</w:t>
      </w:r>
    </w:p>
    <w:p w14:paraId="60C20E27" w14:textId="0FA5E78E" w:rsidR="00102C26" w:rsidRDefault="00102C26" w:rsidP="00102C26">
      <w:pPr>
        <w:pStyle w:val="Paragraphedeliste"/>
        <w:spacing w:after="0" w:line="240" w:lineRule="auto"/>
        <w:ind w:left="0"/>
        <w:rPr>
          <w:rFonts w:ascii="Garamond" w:hAnsi="Garamond"/>
          <w:bCs/>
          <w:sz w:val="24"/>
          <w:szCs w:val="24"/>
        </w:rPr>
      </w:pPr>
    </w:p>
    <w:p w14:paraId="6AB0EFF3" w14:textId="4C042459"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t>……………………………………………………………………………</w:t>
      </w:r>
    </w:p>
    <w:p w14:paraId="33CE7C71" w14:textId="1388B739" w:rsidR="00102C26" w:rsidRDefault="00102C26" w:rsidP="00102C26">
      <w:pPr>
        <w:pStyle w:val="Paragraphedeliste"/>
        <w:spacing w:after="0" w:line="240" w:lineRule="auto"/>
        <w:ind w:left="0"/>
        <w:rPr>
          <w:rFonts w:ascii="Garamond" w:hAnsi="Garamond"/>
          <w:bCs/>
          <w:sz w:val="24"/>
          <w:szCs w:val="24"/>
        </w:rPr>
      </w:pPr>
    </w:p>
    <w:p w14:paraId="7EE9B3B6" w14:textId="66A03B2F" w:rsidR="00102C26" w:rsidRDefault="00102C26" w:rsidP="00102C26">
      <w:pPr>
        <w:pStyle w:val="Paragraphedeliste"/>
        <w:spacing w:after="0" w:line="240" w:lineRule="auto"/>
        <w:ind w:left="0"/>
        <w:rPr>
          <w:rFonts w:ascii="Garamond" w:hAnsi="Garamond"/>
          <w:bCs/>
          <w:sz w:val="24"/>
          <w:szCs w:val="24"/>
        </w:rPr>
      </w:pPr>
    </w:p>
    <w:p w14:paraId="2C0B73D6" w14:textId="0BF3FA31"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sym w:font="Wingdings" w:char="F06F"/>
      </w:r>
      <w:r>
        <w:rPr>
          <w:rFonts w:ascii="Garamond" w:hAnsi="Garamond"/>
          <w:bCs/>
          <w:sz w:val="24"/>
          <w:szCs w:val="24"/>
        </w:rPr>
        <w:t xml:space="preserve"> Déclare agir :  </w:t>
      </w:r>
      <w:r>
        <w:rPr>
          <w:rFonts w:ascii="Garamond" w:hAnsi="Garamond"/>
          <w:bCs/>
          <w:sz w:val="24"/>
          <w:szCs w:val="24"/>
        </w:rPr>
        <w:sym w:font="Wingdings" w:char="F06F"/>
      </w:r>
      <w:r>
        <w:rPr>
          <w:rFonts w:ascii="Garamond" w:hAnsi="Garamond"/>
          <w:bCs/>
          <w:sz w:val="24"/>
          <w:szCs w:val="24"/>
        </w:rPr>
        <w:t xml:space="preserve"> En nom propre.</w:t>
      </w:r>
    </w:p>
    <w:p w14:paraId="4E69A8A7" w14:textId="65C2616D" w:rsidR="00102C26" w:rsidRDefault="00102C26" w:rsidP="00102C26">
      <w:pPr>
        <w:pStyle w:val="Paragraphedeliste"/>
        <w:spacing w:after="0" w:line="240" w:lineRule="auto"/>
        <w:ind w:left="0"/>
        <w:rPr>
          <w:rFonts w:ascii="Garamond" w:hAnsi="Garamond"/>
          <w:bCs/>
          <w:sz w:val="24"/>
          <w:szCs w:val="24"/>
        </w:rPr>
      </w:pPr>
      <w:r>
        <w:rPr>
          <w:rFonts w:ascii="Garamond" w:hAnsi="Garamond"/>
          <w:bCs/>
          <w:sz w:val="24"/>
          <w:szCs w:val="24"/>
        </w:rPr>
        <w:tab/>
      </w:r>
      <w:r>
        <w:rPr>
          <w:rFonts w:ascii="Garamond" w:hAnsi="Garamond"/>
          <w:bCs/>
          <w:sz w:val="24"/>
          <w:szCs w:val="24"/>
        </w:rPr>
        <w:tab/>
        <w:t xml:space="preserve">    </w:t>
      </w:r>
      <w:r>
        <w:rPr>
          <w:rFonts w:ascii="Garamond" w:hAnsi="Garamond"/>
          <w:bCs/>
          <w:sz w:val="24"/>
          <w:szCs w:val="24"/>
        </w:rPr>
        <w:sym w:font="Wingdings" w:char="F06F"/>
      </w:r>
      <w:r>
        <w:rPr>
          <w:rFonts w:ascii="Garamond" w:hAnsi="Garamond"/>
          <w:bCs/>
          <w:sz w:val="24"/>
          <w:szCs w:val="24"/>
        </w:rPr>
        <w:t xml:space="preserve"> En qualité de représentant de </w:t>
      </w:r>
      <w:r w:rsidR="000A75C5">
        <w:rPr>
          <w:rFonts w:ascii="Garamond" w:hAnsi="Garamond"/>
          <w:bCs/>
          <w:sz w:val="24"/>
          <w:szCs w:val="24"/>
        </w:rPr>
        <w:t xml:space="preserve">la </w:t>
      </w:r>
      <w:r>
        <w:rPr>
          <w:rFonts w:ascii="Garamond" w:hAnsi="Garamond"/>
          <w:bCs/>
          <w:sz w:val="24"/>
          <w:szCs w:val="24"/>
        </w:rPr>
        <w:t>société</w:t>
      </w:r>
      <w:r w:rsidR="000A75C5">
        <w:rPr>
          <w:rFonts w:ascii="Garamond" w:hAnsi="Garamond"/>
          <w:bCs/>
          <w:sz w:val="24"/>
          <w:szCs w:val="24"/>
        </w:rPr>
        <w:t>………………………………………</w:t>
      </w:r>
    </w:p>
    <w:p w14:paraId="2AD0258D" w14:textId="0E3D5A15" w:rsidR="00102C26" w:rsidRDefault="00102C26" w:rsidP="00102C26">
      <w:pPr>
        <w:pStyle w:val="Paragraphedeliste"/>
        <w:spacing w:after="0" w:line="240" w:lineRule="auto"/>
        <w:ind w:left="0"/>
        <w:rPr>
          <w:rFonts w:ascii="Garamond" w:hAnsi="Garamond"/>
          <w:bCs/>
          <w:sz w:val="24"/>
          <w:szCs w:val="24"/>
        </w:rPr>
      </w:pPr>
    </w:p>
    <w:p w14:paraId="4A2A0F33" w14:textId="4A960645" w:rsidR="00102C26" w:rsidRDefault="00102C26" w:rsidP="00102C26">
      <w:pPr>
        <w:pStyle w:val="Paragraphedeliste"/>
        <w:spacing w:after="0" w:line="240" w:lineRule="auto"/>
        <w:ind w:left="0"/>
        <w:rPr>
          <w:rFonts w:ascii="Garamond" w:hAnsi="Garamond"/>
          <w:bCs/>
          <w:sz w:val="24"/>
          <w:szCs w:val="24"/>
        </w:rPr>
      </w:pPr>
    </w:p>
    <w:p w14:paraId="787B70BC" w14:textId="58AA1F84" w:rsidR="00102C26" w:rsidRDefault="00102C26" w:rsidP="000A75C5">
      <w:pPr>
        <w:pStyle w:val="Paragraphedeliste"/>
        <w:spacing w:after="0" w:line="240" w:lineRule="auto"/>
        <w:ind w:left="0"/>
        <w:jc w:val="both"/>
        <w:rPr>
          <w:rFonts w:ascii="Garamond" w:hAnsi="Garamond"/>
          <w:bCs/>
          <w:sz w:val="24"/>
          <w:szCs w:val="24"/>
        </w:rPr>
      </w:pPr>
      <w:r>
        <w:rPr>
          <w:rFonts w:ascii="Garamond" w:hAnsi="Garamond"/>
          <w:bCs/>
          <w:sz w:val="24"/>
          <w:szCs w:val="24"/>
        </w:rPr>
        <w:sym w:font="Wingdings" w:char="F06F"/>
      </w:r>
      <w:r>
        <w:rPr>
          <w:rFonts w:ascii="Garamond" w:hAnsi="Garamond"/>
          <w:bCs/>
          <w:sz w:val="24"/>
          <w:szCs w:val="24"/>
        </w:rPr>
        <w:t xml:space="preserve"> Atteste sur l’honneur ne pas avoir fait l’objet au cours des cinq dernières années d’une condamnation définitive pour les infractions visées aux articles ci-dessous :</w:t>
      </w:r>
    </w:p>
    <w:p w14:paraId="1187FA9A" w14:textId="28A5A2CA" w:rsidR="00102C26" w:rsidRDefault="00102C26" w:rsidP="00102C26">
      <w:pPr>
        <w:pStyle w:val="Paragraphedeliste"/>
        <w:spacing w:after="0" w:line="240" w:lineRule="auto"/>
        <w:ind w:left="0"/>
        <w:rPr>
          <w:rFonts w:ascii="Garamond" w:hAnsi="Garamond"/>
          <w:bCs/>
          <w:sz w:val="24"/>
          <w:szCs w:val="24"/>
        </w:rPr>
      </w:pPr>
    </w:p>
    <w:p w14:paraId="7562E5BD" w14:textId="2B1FE534" w:rsidR="00102C26" w:rsidRPr="00BA0F63" w:rsidRDefault="00102C26" w:rsidP="00102C26">
      <w:pPr>
        <w:pStyle w:val="Paragraphedeliste"/>
        <w:spacing w:after="0" w:line="240" w:lineRule="auto"/>
        <w:ind w:left="0"/>
        <w:rPr>
          <w:rFonts w:ascii="Garamond" w:hAnsi="Garamond"/>
          <w:bCs/>
        </w:rPr>
      </w:pPr>
      <w:r w:rsidRPr="00BA0F63">
        <w:rPr>
          <w:rFonts w:ascii="Garamond" w:hAnsi="Garamond"/>
          <w:bCs/>
        </w:rPr>
        <w:t>Code du travail</w:t>
      </w:r>
    </w:p>
    <w:p w14:paraId="01A8CB8B" w14:textId="09C00411" w:rsidR="00102C26" w:rsidRDefault="00102C26" w:rsidP="00102C26">
      <w:pPr>
        <w:pStyle w:val="Paragraphedeliste"/>
        <w:numPr>
          <w:ilvl w:val="0"/>
          <w:numId w:val="25"/>
        </w:numPr>
        <w:spacing w:after="0" w:line="240" w:lineRule="auto"/>
        <w:rPr>
          <w:rFonts w:ascii="Garamond" w:hAnsi="Garamond"/>
          <w:bCs/>
        </w:rPr>
      </w:pPr>
      <w:r w:rsidRPr="00BA0F63">
        <w:rPr>
          <w:rFonts w:ascii="Garamond" w:hAnsi="Garamond"/>
          <w:bCs/>
        </w:rPr>
        <w:t>Articles L.8221-1 à L.8224-</w:t>
      </w:r>
      <w:r w:rsidR="00BA0F63" w:rsidRPr="00BA0F63">
        <w:rPr>
          <w:rFonts w:ascii="Garamond" w:hAnsi="Garamond"/>
          <w:bCs/>
        </w:rPr>
        <w:t>6 (travail dissimulé)</w:t>
      </w:r>
      <w:r w:rsidR="00BA0F63">
        <w:rPr>
          <w:rFonts w:ascii="Garamond" w:hAnsi="Garamond"/>
          <w:bCs/>
        </w:rPr>
        <w:t> ;</w:t>
      </w:r>
    </w:p>
    <w:p w14:paraId="2668C5A3" w14:textId="6A4A6802" w:rsidR="00BA0F63" w:rsidRDefault="00BA0F63" w:rsidP="00102C26">
      <w:pPr>
        <w:pStyle w:val="Paragraphedeliste"/>
        <w:numPr>
          <w:ilvl w:val="0"/>
          <w:numId w:val="25"/>
        </w:numPr>
        <w:spacing w:after="0" w:line="240" w:lineRule="auto"/>
        <w:rPr>
          <w:rFonts w:ascii="Garamond" w:hAnsi="Garamond"/>
          <w:bCs/>
        </w:rPr>
      </w:pPr>
      <w:r>
        <w:rPr>
          <w:rFonts w:ascii="Garamond" w:hAnsi="Garamond"/>
          <w:bCs/>
        </w:rPr>
        <w:t>Article L.8251-1 (travailleurs étrangers) ;</w:t>
      </w:r>
    </w:p>
    <w:p w14:paraId="438515C1" w14:textId="3D7355C3" w:rsidR="00BA0F63" w:rsidRDefault="00BA0F63" w:rsidP="00102C26">
      <w:pPr>
        <w:pStyle w:val="Paragraphedeliste"/>
        <w:numPr>
          <w:ilvl w:val="0"/>
          <w:numId w:val="25"/>
        </w:numPr>
        <w:spacing w:after="0" w:line="240" w:lineRule="auto"/>
        <w:rPr>
          <w:rFonts w:ascii="Garamond" w:hAnsi="Garamond"/>
          <w:bCs/>
        </w:rPr>
      </w:pPr>
      <w:r>
        <w:rPr>
          <w:rFonts w:ascii="Garamond" w:hAnsi="Garamond"/>
          <w:bCs/>
        </w:rPr>
        <w:t>Article L.8231-1 (marchandage) ;</w:t>
      </w:r>
    </w:p>
    <w:p w14:paraId="0CADE765" w14:textId="784866BA" w:rsidR="00BA0F63" w:rsidRDefault="00BA0F63" w:rsidP="00102C26">
      <w:pPr>
        <w:pStyle w:val="Paragraphedeliste"/>
        <w:numPr>
          <w:ilvl w:val="0"/>
          <w:numId w:val="25"/>
        </w:numPr>
        <w:spacing w:after="0" w:line="240" w:lineRule="auto"/>
        <w:rPr>
          <w:rFonts w:ascii="Garamond" w:hAnsi="Garamond"/>
          <w:bCs/>
        </w:rPr>
      </w:pPr>
      <w:r>
        <w:rPr>
          <w:rFonts w:ascii="Garamond" w:hAnsi="Garamond"/>
          <w:bCs/>
        </w:rPr>
        <w:t>Article L.8241-1 (prêt illicite de main d’œuvre) ;</w:t>
      </w:r>
    </w:p>
    <w:p w14:paraId="6CA59237" w14:textId="5C5D8899" w:rsidR="00BA0F63" w:rsidRDefault="00BA0F63" w:rsidP="00BA0F63">
      <w:pPr>
        <w:spacing w:after="0" w:line="240" w:lineRule="auto"/>
        <w:rPr>
          <w:rFonts w:ascii="Garamond" w:hAnsi="Garamond"/>
          <w:bCs/>
        </w:rPr>
      </w:pPr>
    </w:p>
    <w:p w14:paraId="0B4E3113" w14:textId="0F44DF4E" w:rsidR="00BA0F63" w:rsidRDefault="00BA0F63" w:rsidP="00BA0F63">
      <w:pPr>
        <w:spacing w:after="0" w:line="240" w:lineRule="auto"/>
        <w:rPr>
          <w:rFonts w:ascii="Garamond" w:hAnsi="Garamond"/>
          <w:bCs/>
        </w:rPr>
      </w:pPr>
      <w:r>
        <w:rPr>
          <w:rFonts w:ascii="Garamond" w:hAnsi="Garamond"/>
          <w:bCs/>
        </w:rPr>
        <w:t xml:space="preserve">Code pénal </w:t>
      </w:r>
    </w:p>
    <w:p w14:paraId="60377F50" w14:textId="5B49AF9C"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222-38 et 222-40 (trafic stupéfiants) ;</w:t>
      </w:r>
    </w:p>
    <w:p w14:paraId="2A97AC5A" w14:textId="36D9688D"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313-1, 313-2 et 313-3 (escroquerie ;</w:t>
      </w:r>
    </w:p>
    <w:p w14:paraId="4A87F545" w14:textId="4D8CB799"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314-1, 314-2 et 314-3 (abus de confiance) ;</w:t>
      </w:r>
    </w:p>
    <w:p w14:paraId="2F5C71EE" w14:textId="5FE59BE3"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324-1 à 324-6 (blanchiment) ;</w:t>
      </w:r>
    </w:p>
    <w:p w14:paraId="07778F20" w14:textId="0922548D"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421-2-1 et 421-5-2 (acte de terrorisme) ;</w:t>
      </w:r>
    </w:p>
    <w:p w14:paraId="05126A03" w14:textId="77B296B3"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 433-1 (corruption et trafic d’influence) ;</w:t>
      </w:r>
    </w:p>
    <w:p w14:paraId="194C44A5" w14:textId="4627A9A2"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 434-9-2 (entrave à la justice) ;</w:t>
      </w:r>
    </w:p>
    <w:p w14:paraId="7AA37B7F" w14:textId="2D8AC9C6"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435-2 à 435-4 (atteintes à l’administration publique) ;</w:t>
      </w:r>
    </w:p>
    <w:p w14:paraId="406B7723" w14:textId="3F0B6267"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Articles 441-1 à 441-9 (faux) ;</w:t>
      </w:r>
    </w:p>
    <w:p w14:paraId="32CAE2E2" w14:textId="1070474D"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 450-1 (participation à une association de malfaiteurs).</w:t>
      </w:r>
    </w:p>
    <w:p w14:paraId="3E6C1004" w14:textId="0AD31401" w:rsidR="00BA0F63" w:rsidRDefault="00BA0F63" w:rsidP="00BA0F63">
      <w:pPr>
        <w:spacing w:after="0" w:line="240" w:lineRule="auto"/>
        <w:rPr>
          <w:rFonts w:ascii="Garamond" w:hAnsi="Garamond"/>
          <w:bCs/>
        </w:rPr>
      </w:pPr>
    </w:p>
    <w:p w14:paraId="5EB3105A" w14:textId="2DD59ADD" w:rsidR="00BA0F63" w:rsidRDefault="00BA0F63" w:rsidP="00BA0F63">
      <w:pPr>
        <w:spacing w:after="0" w:line="240" w:lineRule="auto"/>
        <w:rPr>
          <w:rFonts w:ascii="Garamond" w:hAnsi="Garamond"/>
          <w:bCs/>
        </w:rPr>
      </w:pPr>
      <w:r>
        <w:rPr>
          <w:rFonts w:ascii="Garamond" w:hAnsi="Garamond"/>
          <w:bCs/>
        </w:rPr>
        <w:t xml:space="preserve">Code Général des Impôts </w:t>
      </w:r>
    </w:p>
    <w:p w14:paraId="76A2D897" w14:textId="5E635655" w:rsidR="00BA0F63" w:rsidRDefault="00BA0F63" w:rsidP="00BA0F63">
      <w:pPr>
        <w:pStyle w:val="Paragraphedeliste"/>
        <w:numPr>
          <w:ilvl w:val="0"/>
          <w:numId w:val="25"/>
        </w:numPr>
        <w:spacing w:after="0" w:line="240" w:lineRule="auto"/>
        <w:rPr>
          <w:rFonts w:ascii="Garamond" w:hAnsi="Garamond"/>
          <w:bCs/>
        </w:rPr>
      </w:pPr>
      <w:r>
        <w:rPr>
          <w:rFonts w:ascii="Garamond" w:hAnsi="Garamond"/>
          <w:bCs/>
        </w:rPr>
        <w:t>Article 1741 (fraude fiscale).</w:t>
      </w:r>
    </w:p>
    <w:p w14:paraId="23F3EAE6" w14:textId="0F3407CE" w:rsidR="00BA0F63" w:rsidRDefault="00BA0F63" w:rsidP="00BA0F63">
      <w:pPr>
        <w:spacing w:after="0" w:line="240" w:lineRule="auto"/>
        <w:rPr>
          <w:rFonts w:ascii="Garamond" w:hAnsi="Garamond"/>
          <w:bCs/>
        </w:rPr>
      </w:pPr>
    </w:p>
    <w:p w14:paraId="5A1C1CDC" w14:textId="119BE2ED" w:rsidR="00BA0F63" w:rsidRPr="00BA0F63" w:rsidRDefault="00BA0F63" w:rsidP="00BA0F63">
      <w:pPr>
        <w:spacing w:after="0" w:line="240" w:lineRule="auto"/>
        <w:ind w:left="4536"/>
        <w:rPr>
          <w:rFonts w:ascii="Garamond" w:hAnsi="Garamond"/>
          <w:b/>
        </w:rPr>
      </w:pPr>
      <w:r w:rsidRPr="00BA0F63">
        <w:rPr>
          <w:rFonts w:ascii="Garamond" w:hAnsi="Garamond"/>
          <w:b/>
        </w:rPr>
        <w:t>Fait à………………………</w:t>
      </w:r>
    </w:p>
    <w:p w14:paraId="4654B364" w14:textId="381AFD1F" w:rsidR="00BA0F63" w:rsidRPr="00BA0F63" w:rsidRDefault="00BA0F63" w:rsidP="00BA0F63">
      <w:pPr>
        <w:spacing w:after="0" w:line="240" w:lineRule="auto"/>
        <w:ind w:left="4536"/>
        <w:rPr>
          <w:rFonts w:ascii="Garamond" w:hAnsi="Garamond"/>
          <w:b/>
        </w:rPr>
      </w:pPr>
      <w:r w:rsidRPr="00BA0F63">
        <w:rPr>
          <w:rFonts w:ascii="Garamond" w:hAnsi="Garamond"/>
          <w:b/>
        </w:rPr>
        <w:t>Le………………………….</w:t>
      </w:r>
    </w:p>
    <w:p w14:paraId="7E6D4D20" w14:textId="4234ADAD" w:rsidR="00BA0F63" w:rsidRPr="00BA0F63" w:rsidRDefault="00BA0F63" w:rsidP="00BA0F63">
      <w:pPr>
        <w:spacing w:after="0" w:line="240" w:lineRule="auto"/>
        <w:ind w:left="4536"/>
        <w:rPr>
          <w:rFonts w:ascii="Garamond" w:hAnsi="Garamond"/>
          <w:b/>
        </w:rPr>
      </w:pPr>
    </w:p>
    <w:p w14:paraId="79F792CC" w14:textId="063DFEDA" w:rsidR="00BA0F63" w:rsidRPr="00BA0F63" w:rsidRDefault="00BA0F63" w:rsidP="00BA0F63">
      <w:pPr>
        <w:spacing w:after="0" w:line="240" w:lineRule="auto"/>
        <w:ind w:left="4536"/>
        <w:rPr>
          <w:rFonts w:ascii="Garamond" w:hAnsi="Garamond"/>
          <w:b/>
        </w:rPr>
      </w:pPr>
      <w:r w:rsidRPr="00BA0F63">
        <w:rPr>
          <w:rFonts w:ascii="Garamond" w:hAnsi="Garamond"/>
          <w:b/>
        </w:rPr>
        <w:t>Pour l’Occupant</w:t>
      </w:r>
    </w:p>
    <w:p w14:paraId="136692FE" w14:textId="2A12EBFB" w:rsidR="00BA0F63" w:rsidRPr="00BA0F63" w:rsidRDefault="00BA0F63" w:rsidP="00BA0F63">
      <w:pPr>
        <w:spacing w:after="0" w:line="240" w:lineRule="auto"/>
        <w:ind w:left="4536"/>
        <w:rPr>
          <w:rFonts w:ascii="Garamond" w:hAnsi="Garamond"/>
          <w:b/>
        </w:rPr>
      </w:pPr>
      <w:r w:rsidRPr="00BA0F63">
        <w:rPr>
          <w:rFonts w:ascii="Garamond" w:hAnsi="Garamond"/>
          <w:b/>
        </w:rPr>
        <w:t>Nom, Prénom, Qualité, Signature (et cachet éventuel)</w:t>
      </w:r>
    </w:p>
    <w:sectPr w:rsidR="00BA0F63" w:rsidRPr="00BA0F63" w:rsidSect="000D26D4">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E6F3" w14:textId="77777777" w:rsidR="00E80F20" w:rsidRDefault="00E80F20" w:rsidP="002B6C87">
      <w:pPr>
        <w:spacing w:after="0" w:line="240" w:lineRule="auto"/>
      </w:pPr>
      <w:r>
        <w:separator/>
      </w:r>
    </w:p>
  </w:endnote>
  <w:endnote w:type="continuationSeparator" w:id="0">
    <w:p w14:paraId="463A592A" w14:textId="77777777" w:rsidR="00E80F20" w:rsidRDefault="00E80F20" w:rsidP="002B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72AD" w14:textId="77777777" w:rsidR="00E80F20" w:rsidRDefault="00E80F20" w:rsidP="002B6C87">
      <w:pPr>
        <w:spacing w:after="0" w:line="240" w:lineRule="auto"/>
      </w:pPr>
      <w:r>
        <w:separator/>
      </w:r>
    </w:p>
  </w:footnote>
  <w:footnote w:type="continuationSeparator" w:id="0">
    <w:p w14:paraId="3431BC91" w14:textId="77777777" w:rsidR="00E80F20" w:rsidRDefault="00E80F20" w:rsidP="002B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C07"/>
    <w:multiLevelType w:val="hybridMultilevel"/>
    <w:tmpl w:val="7B4EE330"/>
    <w:lvl w:ilvl="0" w:tplc="2A9AC4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9E2D09"/>
    <w:multiLevelType w:val="hybridMultilevel"/>
    <w:tmpl w:val="0846BD2C"/>
    <w:lvl w:ilvl="0" w:tplc="999CA07A">
      <w:start w:val="8"/>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 w15:restartNumberingAfterBreak="0">
    <w:nsid w:val="0F753430"/>
    <w:multiLevelType w:val="hybridMultilevel"/>
    <w:tmpl w:val="2BAA83A6"/>
    <w:lvl w:ilvl="0" w:tplc="67C0A2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D642EA"/>
    <w:multiLevelType w:val="hybridMultilevel"/>
    <w:tmpl w:val="34CCDBC2"/>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170B4D"/>
    <w:multiLevelType w:val="hybridMultilevel"/>
    <w:tmpl w:val="2BAA83A6"/>
    <w:lvl w:ilvl="0" w:tplc="67C0A2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0D6A1E"/>
    <w:multiLevelType w:val="hybridMultilevel"/>
    <w:tmpl w:val="29086BAE"/>
    <w:lvl w:ilvl="0" w:tplc="A24CAAE8">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14610CE2"/>
    <w:multiLevelType w:val="hybridMultilevel"/>
    <w:tmpl w:val="227AF452"/>
    <w:lvl w:ilvl="0" w:tplc="B18CFE22">
      <w:start w:val="1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5882899"/>
    <w:multiLevelType w:val="multilevel"/>
    <w:tmpl w:val="724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861B6"/>
    <w:multiLevelType w:val="hybridMultilevel"/>
    <w:tmpl w:val="2850F046"/>
    <w:lvl w:ilvl="0" w:tplc="70CE30F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DC693E"/>
    <w:multiLevelType w:val="hybridMultilevel"/>
    <w:tmpl w:val="48C290C0"/>
    <w:lvl w:ilvl="0" w:tplc="F0EE66A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325CE9"/>
    <w:multiLevelType w:val="hybridMultilevel"/>
    <w:tmpl w:val="8A2A02B8"/>
    <w:lvl w:ilvl="0" w:tplc="2396B33C">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DB65D8"/>
    <w:multiLevelType w:val="hybridMultilevel"/>
    <w:tmpl w:val="D09C918C"/>
    <w:lvl w:ilvl="0" w:tplc="AEBE359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0C4251"/>
    <w:multiLevelType w:val="hybridMultilevel"/>
    <w:tmpl w:val="E0DE29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DE3452"/>
    <w:multiLevelType w:val="hybridMultilevel"/>
    <w:tmpl w:val="D58CF286"/>
    <w:lvl w:ilvl="0" w:tplc="AEBE359E">
      <w:start w:val="1"/>
      <w:numFmt w:val="bullet"/>
      <w:lvlText w:val="-"/>
      <w:lvlJc w:val="left"/>
      <w:pPr>
        <w:ind w:left="1068" w:hanging="360"/>
      </w:pPr>
      <w:rPr>
        <w:rFonts w:ascii="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37416CF"/>
    <w:multiLevelType w:val="hybridMultilevel"/>
    <w:tmpl w:val="24A8998C"/>
    <w:lvl w:ilvl="0" w:tplc="CB507B8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103EB8"/>
    <w:multiLevelType w:val="multilevel"/>
    <w:tmpl w:val="9B9AEB58"/>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3D4965D4"/>
    <w:multiLevelType w:val="multilevel"/>
    <w:tmpl w:val="A3CC570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013584C"/>
    <w:multiLevelType w:val="hybridMultilevel"/>
    <w:tmpl w:val="BE0EC5A2"/>
    <w:lvl w:ilvl="0" w:tplc="2ACC2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1C56F96"/>
    <w:multiLevelType w:val="hybridMultilevel"/>
    <w:tmpl w:val="72A8F7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2783D5A"/>
    <w:multiLevelType w:val="hybridMultilevel"/>
    <w:tmpl w:val="EC0E6A04"/>
    <w:lvl w:ilvl="0" w:tplc="F55C6E32">
      <w:start w:val="5"/>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0" w15:restartNumberingAfterBreak="0">
    <w:nsid w:val="469D3670"/>
    <w:multiLevelType w:val="hybridMultilevel"/>
    <w:tmpl w:val="65AAAC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5777B8"/>
    <w:multiLevelType w:val="hybridMultilevel"/>
    <w:tmpl w:val="BB02E162"/>
    <w:lvl w:ilvl="0" w:tplc="4308FEA6">
      <w:start w:val="2"/>
      <w:numFmt w:val="bullet"/>
      <w:lvlText w:val="-"/>
      <w:lvlJc w:val="left"/>
      <w:pPr>
        <w:ind w:left="1080" w:hanging="360"/>
      </w:pPr>
      <w:rPr>
        <w:rFonts w:ascii="Garamond" w:eastAsiaTheme="minorHAnsi" w:hAnsi="Garamond"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866321"/>
    <w:multiLevelType w:val="hybridMultilevel"/>
    <w:tmpl w:val="1B6C48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E60D15"/>
    <w:multiLevelType w:val="multilevel"/>
    <w:tmpl w:val="06B6CD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BF42183"/>
    <w:multiLevelType w:val="hybridMultilevel"/>
    <w:tmpl w:val="5BBC9EDE"/>
    <w:lvl w:ilvl="0" w:tplc="8DDCB54A">
      <w:start w:val="9"/>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5" w15:restartNumberingAfterBreak="0">
    <w:nsid w:val="59C644FD"/>
    <w:multiLevelType w:val="hybridMultilevel"/>
    <w:tmpl w:val="5A3654C8"/>
    <w:lvl w:ilvl="0" w:tplc="5F6405BC">
      <w:start w:val="10"/>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26" w15:restartNumberingAfterBreak="0">
    <w:nsid w:val="5B4643EA"/>
    <w:multiLevelType w:val="hybridMultilevel"/>
    <w:tmpl w:val="A594D1E0"/>
    <w:lvl w:ilvl="0" w:tplc="C26A18A4">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700855"/>
    <w:multiLevelType w:val="hybridMultilevel"/>
    <w:tmpl w:val="414C696C"/>
    <w:lvl w:ilvl="0" w:tplc="BE30C7C4">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752F6F"/>
    <w:multiLevelType w:val="hybridMultilevel"/>
    <w:tmpl w:val="BE626270"/>
    <w:lvl w:ilvl="0" w:tplc="5C8490C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B715CD"/>
    <w:multiLevelType w:val="hybridMultilevel"/>
    <w:tmpl w:val="0DDE4A22"/>
    <w:lvl w:ilvl="0" w:tplc="5B3C925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C8174B"/>
    <w:multiLevelType w:val="hybridMultilevel"/>
    <w:tmpl w:val="930E2E38"/>
    <w:lvl w:ilvl="0" w:tplc="040C000F">
      <w:start w:val="9"/>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09732E0"/>
    <w:multiLevelType w:val="hybridMultilevel"/>
    <w:tmpl w:val="DA02367C"/>
    <w:lvl w:ilvl="0" w:tplc="B3BE08C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AC2158"/>
    <w:multiLevelType w:val="hybridMultilevel"/>
    <w:tmpl w:val="1EAAA7DC"/>
    <w:lvl w:ilvl="0" w:tplc="B99AD99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AA70C3"/>
    <w:multiLevelType w:val="hybridMultilevel"/>
    <w:tmpl w:val="22124D54"/>
    <w:lvl w:ilvl="0" w:tplc="8902835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4" w15:restartNumberingAfterBreak="0">
    <w:nsid w:val="7EE3104F"/>
    <w:multiLevelType w:val="hybridMultilevel"/>
    <w:tmpl w:val="156E8D8A"/>
    <w:lvl w:ilvl="0" w:tplc="C2FE06E0">
      <w:start w:val="1"/>
      <w:numFmt w:val="decimal"/>
      <w:lvlText w:val="%1-"/>
      <w:lvlJc w:val="left"/>
      <w:pPr>
        <w:ind w:left="333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536AC1"/>
    <w:multiLevelType w:val="multilevel"/>
    <w:tmpl w:val="6EBA3C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51171477">
    <w:abstractNumId w:val="17"/>
  </w:num>
  <w:num w:numId="2" w16cid:durableId="1358310483">
    <w:abstractNumId w:val="34"/>
  </w:num>
  <w:num w:numId="3" w16cid:durableId="1145270948">
    <w:abstractNumId w:val="35"/>
  </w:num>
  <w:num w:numId="4" w16cid:durableId="1822573495">
    <w:abstractNumId w:val="23"/>
  </w:num>
  <w:num w:numId="5" w16cid:durableId="1007251315">
    <w:abstractNumId w:val="26"/>
  </w:num>
  <w:num w:numId="6" w16cid:durableId="1485197475">
    <w:abstractNumId w:val="7"/>
  </w:num>
  <w:num w:numId="7" w16cid:durableId="945649727">
    <w:abstractNumId w:val="15"/>
  </w:num>
  <w:num w:numId="8" w16cid:durableId="836580610">
    <w:abstractNumId w:val="16"/>
  </w:num>
  <w:num w:numId="9" w16cid:durableId="1527208310">
    <w:abstractNumId w:val="4"/>
  </w:num>
  <w:num w:numId="10" w16cid:durableId="635338073">
    <w:abstractNumId w:val="2"/>
  </w:num>
  <w:num w:numId="11" w16cid:durableId="1592005295">
    <w:abstractNumId w:val="14"/>
  </w:num>
  <w:num w:numId="12" w16cid:durableId="1219242351">
    <w:abstractNumId w:val="21"/>
  </w:num>
  <w:num w:numId="13" w16cid:durableId="1855456601">
    <w:abstractNumId w:val="20"/>
  </w:num>
  <w:num w:numId="14" w16cid:durableId="652680681">
    <w:abstractNumId w:val="33"/>
  </w:num>
  <w:num w:numId="15" w16cid:durableId="626594723">
    <w:abstractNumId w:val="22"/>
  </w:num>
  <w:num w:numId="16" w16cid:durableId="902832952">
    <w:abstractNumId w:val="18"/>
  </w:num>
  <w:num w:numId="17" w16cid:durableId="649484672">
    <w:abstractNumId w:val="29"/>
  </w:num>
  <w:num w:numId="18" w16cid:durableId="1990595851">
    <w:abstractNumId w:val="31"/>
  </w:num>
  <w:num w:numId="19" w16cid:durableId="1452170474">
    <w:abstractNumId w:val="28"/>
  </w:num>
  <w:num w:numId="20" w16cid:durableId="415129146">
    <w:abstractNumId w:val="8"/>
  </w:num>
  <w:num w:numId="21" w16cid:durableId="1249927763">
    <w:abstractNumId w:val="32"/>
  </w:num>
  <w:num w:numId="22" w16cid:durableId="1673988616">
    <w:abstractNumId w:val="19"/>
  </w:num>
  <w:num w:numId="23" w16cid:durableId="649789886">
    <w:abstractNumId w:val="5"/>
  </w:num>
  <w:num w:numId="24" w16cid:durableId="914899051">
    <w:abstractNumId w:val="9"/>
  </w:num>
  <w:num w:numId="25" w16cid:durableId="293685064">
    <w:abstractNumId w:val="6"/>
  </w:num>
  <w:num w:numId="26" w16cid:durableId="1732534316">
    <w:abstractNumId w:val="10"/>
  </w:num>
  <w:num w:numId="27" w16cid:durableId="587887179">
    <w:abstractNumId w:val="1"/>
  </w:num>
  <w:num w:numId="28" w16cid:durableId="171261902">
    <w:abstractNumId w:val="24"/>
  </w:num>
  <w:num w:numId="29" w16cid:durableId="1479608603">
    <w:abstractNumId w:val="3"/>
  </w:num>
  <w:num w:numId="30" w16cid:durableId="1147741473">
    <w:abstractNumId w:val="30"/>
  </w:num>
  <w:num w:numId="31" w16cid:durableId="145631127">
    <w:abstractNumId w:val="25"/>
  </w:num>
  <w:num w:numId="32" w16cid:durableId="360325549">
    <w:abstractNumId w:val="27"/>
  </w:num>
  <w:num w:numId="33" w16cid:durableId="2019233124">
    <w:abstractNumId w:val="13"/>
  </w:num>
  <w:num w:numId="34" w16cid:durableId="1790125444">
    <w:abstractNumId w:val="0"/>
  </w:num>
  <w:num w:numId="35" w16cid:durableId="35544921">
    <w:abstractNumId w:val="11"/>
  </w:num>
  <w:num w:numId="36" w16cid:durableId="238446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B5"/>
    <w:rsid w:val="00034DBB"/>
    <w:rsid w:val="00044FCA"/>
    <w:rsid w:val="00047C1D"/>
    <w:rsid w:val="00072D2E"/>
    <w:rsid w:val="00075F3D"/>
    <w:rsid w:val="00080B26"/>
    <w:rsid w:val="00090019"/>
    <w:rsid w:val="000901BB"/>
    <w:rsid w:val="00095917"/>
    <w:rsid w:val="000A75C5"/>
    <w:rsid w:val="000C0275"/>
    <w:rsid w:val="000D26D4"/>
    <w:rsid w:val="000D3978"/>
    <w:rsid w:val="000D6685"/>
    <w:rsid w:val="000D7E25"/>
    <w:rsid w:val="000E00A2"/>
    <w:rsid w:val="000E78A4"/>
    <w:rsid w:val="00102C26"/>
    <w:rsid w:val="001529D8"/>
    <w:rsid w:val="001B3AF7"/>
    <w:rsid w:val="001B3EB2"/>
    <w:rsid w:val="001D2426"/>
    <w:rsid w:val="001F0DB5"/>
    <w:rsid w:val="00202004"/>
    <w:rsid w:val="002228DF"/>
    <w:rsid w:val="00257CBF"/>
    <w:rsid w:val="0027398A"/>
    <w:rsid w:val="002A667D"/>
    <w:rsid w:val="002B1A7B"/>
    <w:rsid w:val="002B2F71"/>
    <w:rsid w:val="002B6C87"/>
    <w:rsid w:val="002C373F"/>
    <w:rsid w:val="002E0242"/>
    <w:rsid w:val="002E3507"/>
    <w:rsid w:val="002E7694"/>
    <w:rsid w:val="002F12AC"/>
    <w:rsid w:val="002F2637"/>
    <w:rsid w:val="002F4D2F"/>
    <w:rsid w:val="003101B6"/>
    <w:rsid w:val="00310F8A"/>
    <w:rsid w:val="003259C6"/>
    <w:rsid w:val="0032651A"/>
    <w:rsid w:val="003468AC"/>
    <w:rsid w:val="00346EF6"/>
    <w:rsid w:val="003B638C"/>
    <w:rsid w:val="003F419A"/>
    <w:rsid w:val="00411C94"/>
    <w:rsid w:val="00414422"/>
    <w:rsid w:val="00420F9A"/>
    <w:rsid w:val="00424C95"/>
    <w:rsid w:val="004808C0"/>
    <w:rsid w:val="00485E79"/>
    <w:rsid w:val="004A2912"/>
    <w:rsid w:val="004B70DD"/>
    <w:rsid w:val="004F333F"/>
    <w:rsid w:val="00504464"/>
    <w:rsid w:val="00516180"/>
    <w:rsid w:val="00550E00"/>
    <w:rsid w:val="00554920"/>
    <w:rsid w:val="00563696"/>
    <w:rsid w:val="00595153"/>
    <w:rsid w:val="005B0A07"/>
    <w:rsid w:val="005B31CC"/>
    <w:rsid w:val="005E0F04"/>
    <w:rsid w:val="005F1B85"/>
    <w:rsid w:val="00604D3B"/>
    <w:rsid w:val="00606A7D"/>
    <w:rsid w:val="0064578B"/>
    <w:rsid w:val="006808B2"/>
    <w:rsid w:val="0068187B"/>
    <w:rsid w:val="00681CEC"/>
    <w:rsid w:val="006A1A21"/>
    <w:rsid w:val="006A59F4"/>
    <w:rsid w:val="006C3E22"/>
    <w:rsid w:val="006C480C"/>
    <w:rsid w:val="006C798A"/>
    <w:rsid w:val="006D0309"/>
    <w:rsid w:val="006E1482"/>
    <w:rsid w:val="006E2581"/>
    <w:rsid w:val="00701D37"/>
    <w:rsid w:val="00704EF6"/>
    <w:rsid w:val="007112AB"/>
    <w:rsid w:val="007121D8"/>
    <w:rsid w:val="00717FB6"/>
    <w:rsid w:val="007265D6"/>
    <w:rsid w:val="00780E06"/>
    <w:rsid w:val="00786DDE"/>
    <w:rsid w:val="00791C5B"/>
    <w:rsid w:val="0079631E"/>
    <w:rsid w:val="007B3701"/>
    <w:rsid w:val="007D085E"/>
    <w:rsid w:val="007E23AE"/>
    <w:rsid w:val="007F0F5F"/>
    <w:rsid w:val="007F1F6D"/>
    <w:rsid w:val="007F7988"/>
    <w:rsid w:val="00804BD3"/>
    <w:rsid w:val="008050D1"/>
    <w:rsid w:val="0080518B"/>
    <w:rsid w:val="00820E6D"/>
    <w:rsid w:val="00851052"/>
    <w:rsid w:val="008F5D79"/>
    <w:rsid w:val="00914CB6"/>
    <w:rsid w:val="00920A64"/>
    <w:rsid w:val="009368E0"/>
    <w:rsid w:val="009439E2"/>
    <w:rsid w:val="00945499"/>
    <w:rsid w:val="009460D6"/>
    <w:rsid w:val="00965F27"/>
    <w:rsid w:val="009861DB"/>
    <w:rsid w:val="009B44F7"/>
    <w:rsid w:val="009B7EC9"/>
    <w:rsid w:val="009E21F0"/>
    <w:rsid w:val="009F26D5"/>
    <w:rsid w:val="009F395E"/>
    <w:rsid w:val="00A05B76"/>
    <w:rsid w:val="00A069F9"/>
    <w:rsid w:val="00A25F3A"/>
    <w:rsid w:val="00A33D0D"/>
    <w:rsid w:val="00A40D10"/>
    <w:rsid w:val="00A40D77"/>
    <w:rsid w:val="00A610CA"/>
    <w:rsid w:val="00A613EA"/>
    <w:rsid w:val="00A731F2"/>
    <w:rsid w:val="00AA27E3"/>
    <w:rsid w:val="00AD009E"/>
    <w:rsid w:val="00AD26F8"/>
    <w:rsid w:val="00AD56DC"/>
    <w:rsid w:val="00AE1691"/>
    <w:rsid w:val="00AF4141"/>
    <w:rsid w:val="00B12D8A"/>
    <w:rsid w:val="00BA0F63"/>
    <w:rsid w:val="00BB4E9B"/>
    <w:rsid w:val="00BC6C73"/>
    <w:rsid w:val="00BD2FAF"/>
    <w:rsid w:val="00C07A24"/>
    <w:rsid w:val="00C173B1"/>
    <w:rsid w:val="00C31E56"/>
    <w:rsid w:val="00C35709"/>
    <w:rsid w:val="00C805AF"/>
    <w:rsid w:val="00CA0959"/>
    <w:rsid w:val="00CB1FFA"/>
    <w:rsid w:val="00CB7499"/>
    <w:rsid w:val="00CC0185"/>
    <w:rsid w:val="00CD093F"/>
    <w:rsid w:val="00CD2F37"/>
    <w:rsid w:val="00CE2623"/>
    <w:rsid w:val="00D109AA"/>
    <w:rsid w:val="00D1788A"/>
    <w:rsid w:val="00D25B2B"/>
    <w:rsid w:val="00D25C78"/>
    <w:rsid w:val="00D27916"/>
    <w:rsid w:val="00D4654D"/>
    <w:rsid w:val="00D47CE2"/>
    <w:rsid w:val="00D77AF7"/>
    <w:rsid w:val="00D832B5"/>
    <w:rsid w:val="00DA27FC"/>
    <w:rsid w:val="00DA2B04"/>
    <w:rsid w:val="00DA7A5D"/>
    <w:rsid w:val="00DB31C9"/>
    <w:rsid w:val="00DF5F07"/>
    <w:rsid w:val="00E3456D"/>
    <w:rsid w:val="00E546E7"/>
    <w:rsid w:val="00E63BAA"/>
    <w:rsid w:val="00E64B58"/>
    <w:rsid w:val="00E80F20"/>
    <w:rsid w:val="00E82A50"/>
    <w:rsid w:val="00E85CC9"/>
    <w:rsid w:val="00EA61FB"/>
    <w:rsid w:val="00EB1E1B"/>
    <w:rsid w:val="00EC0027"/>
    <w:rsid w:val="00EC4198"/>
    <w:rsid w:val="00EE3584"/>
    <w:rsid w:val="00EF2F28"/>
    <w:rsid w:val="00F06E0C"/>
    <w:rsid w:val="00F123CF"/>
    <w:rsid w:val="00F32EE8"/>
    <w:rsid w:val="00F5119F"/>
    <w:rsid w:val="00F61ECC"/>
    <w:rsid w:val="00F75B5F"/>
    <w:rsid w:val="00FD6851"/>
    <w:rsid w:val="00FE7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1517F"/>
  <w15:docId w15:val="{914B1C1C-792A-461C-B8E3-E642DF02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0D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0DB5"/>
    <w:rPr>
      <w:rFonts w:ascii="Tahoma" w:hAnsi="Tahoma" w:cs="Tahoma"/>
      <w:sz w:val="16"/>
      <w:szCs w:val="16"/>
    </w:rPr>
  </w:style>
  <w:style w:type="paragraph" w:styleId="Paragraphedeliste">
    <w:name w:val="List Paragraph"/>
    <w:basedOn w:val="Normal"/>
    <w:uiPriority w:val="34"/>
    <w:qFormat/>
    <w:rsid w:val="000C0275"/>
    <w:pPr>
      <w:ind w:left="720"/>
      <w:contextualSpacing/>
    </w:pPr>
  </w:style>
  <w:style w:type="table" w:styleId="Grilledutableau">
    <w:name w:val="Table Grid"/>
    <w:basedOn w:val="TableauNormal"/>
    <w:uiPriority w:val="59"/>
    <w:rsid w:val="00D2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78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7112AB"/>
    <w:rPr>
      <w:color w:val="0000FF"/>
      <w:u w:val="single"/>
    </w:rPr>
  </w:style>
  <w:style w:type="paragraph" w:styleId="En-tte">
    <w:name w:val="header"/>
    <w:basedOn w:val="Normal"/>
    <w:link w:val="En-tteCar"/>
    <w:uiPriority w:val="99"/>
    <w:unhideWhenUsed/>
    <w:rsid w:val="002B6C87"/>
    <w:pPr>
      <w:tabs>
        <w:tab w:val="center" w:pos="4536"/>
        <w:tab w:val="right" w:pos="9072"/>
      </w:tabs>
      <w:spacing w:after="0" w:line="240" w:lineRule="auto"/>
    </w:pPr>
  </w:style>
  <w:style w:type="character" w:customStyle="1" w:styleId="En-tteCar">
    <w:name w:val="En-tête Car"/>
    <w:basedOn w:val="Policepardfaut"/>
    <w:link w:val="En-tte"/>
    <w:uiPriority w:val="99"/>
    <w:rsid w:val="002B6C87"/>
  </w:style>
  <w:style w:type="paragraph" w:styleId="Pieddepage">
    <w:name w:val="footer"/>
    <w:basedOn w:val="Normal"/>
    <w:link w:val="PieddepageCar"/>
    <w:uiPriority w:val="99"/>
    <w:unhideWhenUsed/>
    <w:rsid w:val="002B6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C87"/>
  </w:style>
  <w:style w:type="character" w:styleId="CitationHTML">
    <w:name w:val="HTML Cite"/>
    <w:basedOn w:val="Policepardfaut"/>
    <w:uiPriority w:val="99"/>
    <w:semiHidden/>
    <w:unhideWhenUsed/>
    <w:rsid w:val="00E63BAA"/>
    <w:rPr>
      <w:i/>
      <w:iCs/>
    </w:rPr>
  </w:style>
  <w:style w:type="paragraph" w:customStyle="1" w:styleId="Default">
    <w:name w:val="Default"/>
    <w:rsid w:val="005B0A07"/>
    <w:pPr>
      <w:suppressAutoHyphens/>
      <w:autoSpaceDE w:val="0"/>
      <w:autoSpaceDN w:val="0"/>
      <w:spacing w:after="0" w:line="240" w:lineRule="auto"/>
    </w:pPr>
    <w:rPr>
      <w:rFonts w:ascii="Arial" w:eastAsia="Calibri" w:hAnsi="Arial" w:cs="Arial"/>
      <w:color w:val="000000"/>
      <w:sz w:val="24"/>
      <w:szCs w:val="24"/>
    </w:rPr>
  </w:style>
  <w:style w:type="character" w:styleId="Mentionnonrsolue">
    <w:name w:val="Unresolved Mention"/>
    <w:basedOn w:val="Policepardfaut"/>
    <w:uiPriority w:val="99"/>
    <w:semiHidden/>
    <w:unhideWhenUsed/>
    <w:rsid w:val="00AA27E3"/>
    <w:rPr>
      <w:color w:val="605E5C"/>
      <w:shd w:val="clear" w:color="auto" w:fill="E1DFDD"/>
    </w:rPr>
  </w:style>
  <w:style w:type="character" w:styleId="Marquedecommentaire">
    <w:name w:val="annotation reference"/>
    <w:basedOn w:val="Policepardfaut"/>
    <w:uiPriority w:val="99"/>
    <w:semiHidden/>
    <w:unhideWhenUsed/>
    <w:rsid w:val="004F333F"/>
    <w:rPr>
      <w:sz w:val="16"/>
      <w:szCs w:val="16"/>
    </w:rPr>
  </w:style>
  <w:style w:type="paragraph" w:styleId="Commentaire">
    <w:name w:val="annotation text"/>
    <w:basedOn w:val="Normal"/>
    <w:link w:val="CommentaireCar"/>
    <w:uiPriority w:val="99"/>
    <w:semiHidden/>
    <w:unhideWhenUsed/>
    <w:rsid w:val="004F333F"/>
    <w:pPr>
      <w:spacing w:line="240" w:lineRule="auto"/>
    </w:pPr>
    <w:rPr>
      <w:sz w:val="20"/>
      <w:szCs w:val="20"/>
    </w:rPr>
  </w:style>
  <w:style w:type="character" w:customStyle="1" w:styleId="CommentaireCar">
    <w:name w:val="Commentaire Car"/>
    <w:basedOn w:val="Policepardfaut"/>
    <w:link w:val="Commentaire"/>
    <w:uiPriority w:val="99"/>
    <w:semiHidden/>
    <w:rsid w:val="004F333F"/>
    <w:rPr>
      <w:sz w:val="20"/>
      <w:szCs w:val="20"/>
    </w:rPr>
  </w:style>
  <w:style w:type="paragraph" w:styleId="Objetducommentaire">
    <w:name w:val="annotation subject"/>
    <w:basedOn w:val="Commentaire"/>
    <w:next w:val="Commentaire"/>
    <w:link w:val="ObjetducommentaireCar"/>
    <w:uiPriority w:val="99"/>
    <w:semiHidden/>
    <w:unhideWhenUsed/>
    <w:rsid w:val="004F333F"/>
    <w:rPr>
      <w:b/>
      <w:bCs/>
    </w:rPr>
  </w:style>
  <w:style w:type="character" w:customStyle="1" w:styleId="ObjetducommentaireCar">
    <w:name w:val="Objet du commentaire Car"/>
    <w:basedOn w:val="CommentaireCar"/>
    <w:link w:val="Objetducommentaire"/>
    <w:uiPriority w:val="99"/>
    <w:semiHidden/>
    <w:rsid w:val="004F33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6741">
      <w:bodyDiv w:val="1"/>
      <w:marLeft w:val="0"/>
      <w:marRight w:val="0"/>
      <w:marTop w:val="0"/>
      <w:marBottom w:val="0"/>
      <w:divBdr>
        <w:top w:val="none" w:sz="0" w:space="0" w:color="auto"/>
        <w:left w:val="none" w:sz="0" w:space="0" w:color="auto"/>
        <w:bottom w:val="none" w:sz="0" w:space="0" w:color="auto"/>
        <w:right w:val="none" w:sz="0" w:space="0" w:color="auto"/>
      </w:divBdr>
    </w:div>
    <w:div w:id="467168213">
      <w:bodyDiv w:val="1"/>
      <w:marLeft w:val="0"/>
      <w:marRight w:val="0"/>
      <w:marTop w:val="0"/>
      <w:marBottom w:val="0"/>
      <w:divBdr>
        <w:top w:val="none" w:sz="0" w:space="0" w:color="auto"/>
        <w:left w:val="none" w:sz="0" w:space="0" w:color="auto"/>
        <w:bottom w:val="none" w:sz="0" w:space="0" w:color="auto"/>
        <w:right w:val="none" w:sz="0" w:space="0" w:color="auto"/>
      </w:divBdr>
      <w:divsChild>
        <w:div w:id="1253010754">
          <w:marLeft w:val="0"/>
          <w:marRight w:val="0"/>
          <w:marTop w:val="0"/>
          <w:marBottom w:val="0"/>
          <w:divBdr>
            <w:top w:val="none" w:sz="0" w:space="0" w:color="auto"/>
            <w:left w:val="none" w:sz="0" w:space="0" w:color="auto"/>
            <w:bottom w:val="none" w:sz="0" w:space="0" w:color="auto"/>
            <w:right w:val="none" w:sz="0" w:space="0" w:color="auto"/>
          </w:divBdr>
          <w:divsChild>
            <w:div w:id="1277711134">
              <w:marLeft w:val="0"/>
              <w:marRight w:val="0"/>
              <w:marTop w:val="0"/>
              <w:marBottom w:val="0"/>
              <w:divBdr>
                <w:top w:val="none" w:sz="0" w:space="0" w:color="auto"/>
                <w:left w:val="none" w:sz="0" w:space="0" w:color="auto"/>
                <w:bottom w:val="none" w:sz="0" w:space="0" w:color="auto"/>
                <w:right w:val="none" w:sz="0" w:space="0" w:color="auto"/>
              </w:divBdr>
              <w:divsChild>
                <w:div w:id="846793764">
                  <w:marLeft w:val="0"/>
                  <w:marRight w:val="0"/>
                  <w:marTop w:val="0"/>
                  <w:marBottom w:val="0"/>
                  <w:divBdr>
                    <w:top w:val="none" w:sz="0" w:space="0" w:color="auto"/>
                    <w:left w:val="none" w:sz="0" w:space="0" w:color="auto"/>
                    <w:bottom w:val="none" w:sz="0" w:space="0" w:color="auto"/>
                    <w:right w:val="none" w:sz="0" w:space="0" w:color="auto"/>
                  </w:divBdr>
                  <w:divsChild>
                    <w:div w:id="1097365287">
                      <w:marLeft w:val="0"/>
                      <w:marRight w:val="0"/>
                      <w:marTop w:val="0"/>
                      <w:marBottom w:val="0"/>
                      <w:divBdr>
                        <w:top w:val="none" w:sz="0" w:space="0" w:color="auto"/>
                        <w:left w:val="none" w:sz="0" w:space="0" w:color="auto"/>
                        <w:bottom w:val="none" w:sz="0" w:space="0" w:color="auto"/>
                        <w:right w:val="none" w:sz="0" w:space="0" w:color="auto"/>
                      </w:divBdr>
                      <w:divsChild>
                        <w:div w:id="1569069760">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343945539">
                                  <w:marLeft w:val="0"/>
                                  <w:marRight w:val="0"/>
                                  <w:marTop w:val="0"/>
                                  <w:marBottom w:val="0"/>
                                  <w:divBdr>
                                    <w:top w:val="none" w:sz="0" w:space="0" w:color="auto"/>
                                    <w:left w:val="none" w:sz="0" w:space="0" w:color="auto"/>
                                    <w:bottom w:val="none" w:sz="0" w:space="0" w:color="auto"/>
                                    <w:right w:val="none" w:sz="0" w:space="0" w:color="auto"/>
                                  </w:divBdr>
                                  <w:divsChild>
                                    <w:div w:id="209996459">
                                      <w:marLeft w:val="0"/>
                                      <w:marRight w:val="0"/>
                                      <w:marTop w:val="0"/>
                                      <w:marBottom w:val="0"/>
                                      <w:divBdr>
                                        <w:top w:val="none" w:sz="0" w:space="0" w:color="auto"/>
                                        <w:left w:val="none" w:sz="0" w:space="0" w:color="auto"/>
                                        <w:bottom w:val="none" w:sz="0" w:space="0" w:color="auto"/>
                                        <w:right w:val="none" w:sz="0" w:space="0" w:color="auto"/>
                                      </w:divBdr>
                                      <w:divsChild>
                                        <w:div w:id="1213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425221">
      <w:bodyDiv w:val="1"/>
      <w:marLeft w:val="0"/>
      <w:marRight w:val="0"/>
      <w:marTop w:val="0"/>
      <w:marBottom w:val="0"/>
      <w:divBdr>
        <w:top w:val="none" w:sz="0" w:space="0" w:color="auto"/>
        <w:left w:val="none" w:sz="0" w:space="0" w:color="auto"/>
        <w:bottom w:val="none" w:sz="0" w:space="0" w:color="auto"/>
        <w:right w:val="none" w:sz="0" w:space="0" w:color="auto"/>
      </w:divBdr>
      <w:divsChild>
        <w:div w:id="1482039432">
          <w:marLeft w:val="0"/>
          <w:marRight w:val="0"/>
          <w:marTop w:val="0"/>
          <w:marBottom w:val="0"/>
          <w:divBdr>
            <w:top w:val="none" w:sz="0" w:space="0" w:color="auto"/>
            <w:left w:val="none" w:sz="0" w:space="0" w:color="auto"/>
            <w:bottom w:val="none" w:sz="0" w:space="0" w:color="auto"/>
            <w:right w:val="none" w:sz="0" w:space="0" w:color="auto"/>
          </w:divBdr>
          <w:divsChild>
            <w:div w:id="1461147316">
              <w:marLeft w:val="0"/>
              <w:marRight w:val="0"/>
              <w:marTop w:val="0"/>
              <w:marBottom w:val="0"/>
              <w:divBdr>
                <w:top w:val="none" w:sz="0" w:space="0" w:color="auto"/>
                <w:left w:val="none" w:sz="0" w:space="0" w:color="auto"/>
                <w:bottom w:val="none" w:sz="0" w:space="0" w:color="auto"/>
                <w:right w:val="none" w:sz="0" w:space="0" w:color="auto"/>
              </w:divBdr>
              <w:divsChild>
                <w:div w:id="524027226">
                  <w:marLeft w:val="0"/>
                  <w:marRight w:val="0"/>
                  <w:marTop w:val="0"/>
                  <w:marBottom w:val="0"/>
                  <w:divBdr>
                    <w:top w:val="none" w:sz="0" w:space="0" w:color="auto"/>
                    <w:left w:val="none" w:sz="0" w:space="0" w:color="auto"/>
                    <w:bottom w:val="none" w:sz="0" w:space="0" w:color="auto"/>
                    <w:right w:val="none" w:sz="0" w:space="0" w:color="auto"/>
                  </w:divBdr>
                  <w:divsChild>
                    <w:div w:id="368148029">
                      <w:marLeft w:val="0"/>
                      <w:marRight w:val="0"/>
                      <w:marTop w:val="0"/>
                      <w:marBottom w:val="0"/>
                      <w:divBdr>
                        <w:top w:val="none" w:sz="0" w:space="0" w:color="auto"/>
                        <w:left w:val="none" w:sz="0" w:space="0" w:color="auto"/>
                        <w:bottom w:val="none" w:sz="0" w:space="0" w:color="auto"/>
                        <w:right w:val="none" w:sz="0" w:space="0" w:color="auto"/>
                      </w:divBdr>
                      <w:divsChild>
                        <w:div w:id="1257443486">
                          <w:marLeft w:val="0"/>
                          <w:marRight w:val="0"/>
                          <w:marTop w:val="0"/>
                          <w:marBottom w:val="0"/>
                          <w:divBdr>
                            <w:top w:val="none" w:sz="0" w:space="0" w:color="auto"/>
                            <w:left w:val="none" w:sz="0" w:space="0" w:color="auto"/>
                            <w:bottom w:val="none" w:sz="0" w:space="0" w:color="auto"/>
                            <w:right w:val="none" w:sz="0" w:space="0" w:color="auto"/>
                          </w:divBdr>
                          <w:divsChild>
                            <w:div w:id="344750834">
                              <w:marLeft w:val="0"/>
                              <w:marRight w:val="0"/>
                              <w:marTop w:val="0"/>
                              <w:marBottom w:val="0"/>
                              <w:divBdr>
                                <w:top w:val="none" w:sz="0" w:space="0" w:color="auto"/>
                                <w:left w:val="none" w:sz="0" w:space="0" w:color="auto"/>
                                <w:bottom w:val="none" w:sz="0" w:space="0" w:color="auto"/>
                                <w:right w:val="none" w:sz="0" w:space="0" w:color="auto"/>
                              </w:divBdr>
                              <w:divsChild>
                                <w:div w:id="2100566118">
                                  <w:marLeft w:val="0"/>
                                  <w:marRight w:val="0"/>
                                  <w:marTop w:val="0"/>
                                  <w:marBottom w:val="0"/>
                                  <w:divBdr>
                                    <w:top w:val="none" w:sz="0" w:space="0" w:color="auto"/>
                                    <w:left w:val="none" w:sz="0" w:space="0" w:color="auto"/>
                                    <w:bottom w:val="none" w:sz="0" w:space="0" w:color="auto"/>
                                    <w:right w:val="none" w:sz="0" w:space="0" w:color="auto"/>
                                  </w:divBdr>
                                  <w:divsChild>
                                    <w:div w:id="1390761276">
                                      <w:marLeft w:val="0"/>
                                      <w:marRight w:val="0"/>
                                      <w:marTop w:val="0"/>
                                      <w:marBottom w:val="0"/>
                                      <w:divBdr>
                                        <w:top w:val="none" w:sz="0" w:space="0" w:color="auto"/>
                                        <w:left w:val="none" w:sz="0" w:space="0" w:color="auto"/>
                                        <w:bottom w:val="none" w:sz="0" w:space="0" w:color="auto"/>
                                        <w:right w:val="none" w:sz="0" w:space="0" w:color="auto"/>
                                      </w:divBdr>
                                      <w:divsChild>
                                        <w:div w:id="5205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1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D76B-31E0-491B-A126-930BEBBD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5843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Marie-Jo ANGLADE</dc:creator>
  <cp:lastModifiedBy>Quentin LAMOTTE</cp:lastModifiedBy>
  <cp:revision>2</cp:revision>
  <cp:lastPrinted>2014-07-22T12:33:00Z</cp:lastPrinted>
  <dcterms:created xsi:type="dcterms:W3CDTF">2023-02-14T10:20:00Z</dcterms:created>
  <dcterms:modified xsi:type="dcterms:W3CDTF">2023-02-14T10:20:00Z</dcterms:modified>
</cp:coreProperties>
</file>